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8C77C" w14:textId="77777777" w:rsidR="00A52497" w:rsidRPr="00345F00" w:rsidRDefault="00DF6E0F" w:rsidP="00A52497">
      <w:pPr>
        <w:spacing w:after="0" w:line="257" w:lineRule="auto"/>
        <w:jc w:val="center"/>
        <w:rPr>
          <w:rFonts w:ascii="Times New Roman" w:hAnsi="Times New Roman" w:cs="Times New Roman"/>
          <w:b/>
          <w:sz w:val="24"/>
          <w:szCs w:val="24"/>
          <w:lang w:eastAsia="pl-PL"/>
        </w:rPr>
      </w:pPr>
      <w:r w:rsidRPr="00345F00">
        <w:rPr>
          <w:rFonts w:ascii="Times New Roman" w:hAnsi="Times New Roman" w:cs="Times New Roman"/>
          <w:b/>
          <w:sz w:val="24"/>
          <w:szCs w:val="24"/>
          <w:lang w:eastAsia="pl-PL"/>
        </w:rPr>
        <w:t>Tabela</w:t>
      </w:r>
      <w:r w:rsidR="00915E4A" w:rsidRPr="00345F00">
        <w:rPr>
          <w:rFonts w:ascii="Times New Roman" w:hAnsi="Times New Roman" w:cs="Times New Roman"/>
          <w:b/>
          <w:sz w:val="24"/>
          <w:szCs w:val="24"/>
          <w:lang w:eastAsia="pl-PL"/>
        </w:rPr>
        <w:t xml:space="preserve"> zgodności</w:t>
      </w:r>
    </w:p>
    <w:p w14:paraId="238743B8" w14:textId="3762838B" w:rsidR="00DF6E0F" w:rsidRDefault="00915E4A" w:rsidP="005A71E7">
      <w:pPr>
        <w:spacing w:after="0" w:line="257" w:lineRule="auto"/>
        <w:jc w:val="center"/>
        <w:rPr>
          <w:rFonts w:ascii="Times New Roman" w:hAnsi="Times New Roman" w:cs="Times New Roman"/>
          <w:b/>
          <w:sz w:val="24"/>
          <w:szCs w:val="24"/>
          <w:lang w:eastAsia="pl-PL"/>
        </w:rPr>
      </w:pPr>
      <w:r w:rsidRPr="00345F00">
        <w:rPr>
          <w:rFonts w:ascii="Times New Roman" w:hAnsi="Times New Roman" w:cs="Times New Roman"/>
          <w:b/>
          <w:sz w:val="24"/>
          <w:szCs w:val="24"/>
          <w:lang w:eastAsia="pl-PL"/>
        </w:rPr>
        <w:t>do</w:t>
      </w:r>
      <w:r w:rsidR="004D61D4" w:rsidRPr="00345F00">
        <w:rPr>
          <w:rFonts w:ascii="Times New Roman" w:hAnsi="Times New Roman" w:cs="Times New Roman"/>
          <w:b/>
          <w:sz w:val="24"/>
          <w:szCs w:val="24"/>
          <w:lang w:eastAsia="pl-PL"/>
        </w:rPr>
        <w:t>tycząca wdrożenia</w:t>
      </w:r>
      <w:r w:rsidRPr="00345F00">
        <w:rPr>
          <w:rFonts w:ascii="Times New Roman" w:hAnsi="Times New Roman" w:cs="Times New Roman"/>
          <w:b/>
          <w:sz w:val="24"/>
          <w:szCs w:val="24"/>
          <w:lang w:eastAsia="pl-PL"/>
        </w:rPr>
        <w:t xml:space="preserve"> </w:t>
      </w:r>
      <w:r w:rsidR="00A52497" w:rsidRPr="00345F00">
        <w:rPr>
          <w:rFonts w:ascii="Times New Roman" w:hAnsi="Times New Roman" w:cs="Times New Roman"/>
          <w:b/>
          <w:sz w:val="24"/>
          <w:szCs w:val="24"/>
          <w:lang w:eastAsia="pl-PL"/>
        </w:rPr>
        <w:t>d</w:t>
      </w:r>
      <w:r w:rsidRPr="00345F00">
        <w:rPr>
          <w:rFonts w:ascii="Times New Roman" w:hAnsi="Times New Roman" w:cs="Times New Roman"/>
          <w:b/>
          <w:sz w:val="24"/>
          <w:szCs w:val="24"/>
          <w:lang w:eastAsia="pl-PL"/>
        </w:rPr>
        <w:t xml:space="preserve">yrektywy Parlamentu Europejskiego i Rady </w:t>
      </w:r>
      <w:r w:rsidR="00E40C06">
        <w:rPr>
          <w:rFonts w:ascii="Times New Roman" w:hAnsi="Times New Roman" w:cs="Times New Roman"/>
          <w:b/>
          <w:sz w:val="24"/>
          <w:szCs w:val="24"/>
          <w:lang w:eastAsia="pl-PL"/>
        </w:rPr>
        <w:t xml:space="preserve">(UE) </w:t>
      </w:r>
      <w:r w:rsidR="00E40C06" w:rsidRPr="00E40C06">
        <w:rPr>
          <w:rFonts w:ascii="Times New Roman" w:hAnsi="Times New Roman" w:cs="Times New Roman"/>
          <w:b/>
          <w:sz w:val="24"/>
          <w:szCs w:val="24"/>
          <w:lang w:eastAsia="pl-PL"/>
        </w:rPr>
        <w:t>202</w:t>
      </w:r>
      <w:r w:rsidR="005A71E7">
        <w:rPr>
          <w:rFonts w:ascii="Times New Roman" w:hAnsi="Times New Roman" w:cs="Times New Roman"/>
          <w:b/>
          <w:sz w:val="24"/>
          <w:szCs w:val="24"/>
          <w:lang w:eastAsia="pl-PL"/>
        </w:rPr>
        <w:t>3/2413</w:t>
      </w:r>
      <w:r w:rsidR="00E40C06" w:rsidRPr="00E40C06">
        <w:rPr>
          <w:rFonts w:ascii="Times New Roman" w:hAnsi="Times New Roman" w:cs="Times New Roman"/>
          <w:b/>
          <w:sz w:val="24"/>
          <w:szCs w:val="24"/>
          <w:lang w:eastAsia="pl-PL"/>
        </w:rPr>
        <w:t xml:space="preserve"> zmieniając</w:t>
      </w:r>
      <w:r w:rsidR="00E40C06">
        <w:rPr>
          <w:rFonts w:ascii="Times New Roman" w:hAnsi="Times New Roman" w:cs="Times New Roman"/>
          <w:b/>
          <w:sz w:val="24"/>
          <w:szCs w:val="24"/>
          <w:lang w:eastAsia="pl-PL"/>
        </w:rPr>
        <w:t>ej</w:t>
      </w:r>
      <w:r w:rsidR="00E40C06" w:rsidRPr="00E40C06">
        <w:rPr>
          <w:rFonts w:ascii="Times New Roman" w:hAnsi="Times New Roman" w:cs="Times New Roman"/>
          <w:b/>
          <w:sz w:val="24"/>
          <w:szCs w:val="24"/>
          <w:lang w:eastAsia="pl-PL"/>
        </w:rPr>
        <w:t xml:space="preserve"> </w:t>
      </w:r>
      <w:r w:rsidR="005A71E7" w:rsidRPr="005A71E7">
        <w:rPr>
          <w:rFonts w:ascii="Times New Roman" w:hAnsi="Times New Roman" w:cs="Times New Roman"/>
          <w:b/>
          <w:sz w:val="24"/>
          <w:szCs w:val="24"/>
          <w:lang w:eastAsia="pl-PL"/>
        </w:rPr>
        <w:t>dyrektywę (UE) 2018/2001, rozporządzenie (UE) 2018/1999 i dyrektywę 98/70/WE</w:t>
      </w:r>
      <w:r w:rsidR="005A71E7">
        <w:rPr>
          <w:rFonts w:ascii="Times New Roman" w:hAnsi="Times New Roman" w:cs="Times New Roman"/>
          <w:b/>
          <w:sz w:val="24"/>
          <w:szCs w:val="24"/>
          <w:lang w:eastAsia="pl-PL"/>
        </w:rPr>
        <w:t xml:space="preserve"> </w:t>
      </w:r>
      <w:r w:rsidR="005A71E7" w:rsidRPr="005A71E7">
        <w:rPr>
          <w:rFonts w:ascii="Times New Roman" w:hAnsi="Times New Roman" w:cs="Times New Roman"/>
          <w:b/>
          <w:sz w:val="24"/>
          <w:szCs w:val="24"/>
          <w:lang w:eastAsia="pl-PL"/>
        </w:rPr>
        <w:t>w odniesieniu do promowania energii ze źródeł odnawialnych oraz uchylająca dyrektywę Rady</w:t>
      </w:r>
      <w:r w:rsidR="005A71E7">
        <w:rPr>
          <w:rFonts w:ascii="Times New Roman" w:hAnsi="Times New Roman" w:cs="Times New Roman"/>
          <w:b/>
          <w:sz w:val="24"/>
          <w:szCs w:val="24"/>
          <w:lang w:eastAsia="pl-PL"/>
        </w:rPr>
        <w:t xml:space="preserve"> </w:t>
      </w:r>
      <w:r w:rsidR="005A71E7" w:rsidRPr="005A71E7">
        <w:rPr>
          <w:rFonts w:ascii="Times New Roman" w:hAnsi="Times New Roman" w:cs="Times New Roman"/>
          <w:b/>
          <w:sz w:val="24"/>
          <w:szCs w:val="24"/>
          <w:lang w:eastAsia="pl-PL"/>
        </w:rPr>
        <w:t>(UE) 2015/652</w:t>
      </w:r>
      <w:r w:rsidR="00127C8E">
        <w:rPr>
          <w:rFonts w:ascii="Times New Roman" w:hAnsi="Times New Roman" w:cs="Times New Roman"/>
          <w:b/>
          <w:sz w:val="24"/>
          <w:szCs w:val="24"/>
          <w:lang w:eastAsia="pl-PL"/>
        </w:rPr>
        <w:t xml:space="preserve"> </w:t>
      </w:r>
    </w:p>
    <w:p w14:paraId="58E2A958" w14:textId="77777777" w:rsidR="005A71E7" w:rsidRPr="005A71E7" w:rsidRDefault="005A71E7" w:rsidP="005A71E7">
      <w:pPr>
        <w:spacing w:after="0" w:line="257" w:lineRule="auto"/>
        <w:jc w:val="center"/>
        <w:rPr>
          <w:rFonts w:ascii="Times New Roman" w:hAnsi="Times New Roman" w:cs="Times New Roman"/>
          <w:b/>
          <w:sz w:val="24"/>
          <w:szCs w:val="24"/>
          <w:lang w:eastAsia="pl-PL"/>
        </w:rPr>
      </w:pPr>
    </w:p>
    <w:tbl>
      <w:tblPr>
        <w:tblStyle w:val="Tabela-Siatka"/>
        <w:tblW w:w="14170" w:type="dxa"/>
        <w:tblInd w:w="0" w:type="dxa"/>
        <w:tblLayout w:type="fixed"/>
        <w:tblLook w:val="04A0" w:firstRow="1" w:lastRow="0" w:firstColumn="1" w:lastColumn="0" w:noHBand="0" w:noVBand="1"/>
      </w:tblPr>
      <w:tblGrid>
        <w:gridCol w:w="817"/>
        <w:gridCol w:w="4707"/>
        <w:gridCol w:w="1417"/>
        <w:gridCol w:w="7229"/>
      </w:tblGrid>
      <w:tr w:rsidR="00DE7465" w:rsidRPr="00345F00" w14:paraId="727AFCA3" w14:textId="77777777" w:rsidTr="100D03CB">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B72C" w14:textId="77777777" w:rsidR="00DE7465" w:rsidRPr="00345F00" w:rsidRDefault="00DE7465" w:rsidP="00DC77AE">
            <w:pPr>
              <w:spacing w:line="240" w:lineRule="auto"/>
              <w:jc w:val="center"/>
              <w:rPr>
                <w:rFonts w:ascii="Times New Roman" w:hAnsi="Times New Roman" w:cs="Times New Roman"/>
                <w:b/>
                <w:kern w:val="24"/>
                <w:sz w:val="20"/>
                <w:szCs w:val="20"/>
                <w:lang w:eastAsia="pl-PL"/>
              </w:rPr>
            </w:pPr>
            <w:r w:rsidRPr="00345F00">
              <w:rPr>
                <w:rFonts w:ascii="Times New Roman" w:hAnsi="Times New Roman" w:cs="Times New Roman"/>
                <w:b/>
                <w:kern w:val="24"/>
                <w:sz w:val="20"/>
                <w:szCs w:val="20"/>
                <w:lang w:eastAsia="pl-PL"/>
              </w:rPr>
              <w:t>Tytuł wdrażanej dyrektywy:</w:t>
            </w:r>
          </w:p>
        </w:tc>
        <w:tc>
          <w:tcPr>
            <w:tcW w:w="8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FFAF2" w14:textId="6BEFA89A" w:rsidR="00DE7465" w:rsidRPr="00345F00" w:rsidRDefault="00DE7465" w:rsidP="005A71E7">
            <w:pPr>
              <w:spacing w:line="240" w:lineRule="auto"/>
              <w:jc w:val="center"/>
              <w:rPr>
                <w:rFonts w:ascii="Times New Roman" w:hAnsi="Times New Roman" w:cs="Times New Roman"/>
                <w:b/>
                <w:kern w:val="24"/>
                <w:sz w:val="20"/>
                <w:szCs w:val="20"/>
                <w:lang w:eastAsia="pl-PL"/>
              </w:rPr>
            </w:pPr>
            <w:r w:rsidRPr="00345F00">
              <w:rPr>
                <w:rFonts w:ascii="Times New Roman" w:hAnsi="Times New Roman" w:cs="Times New Roman"/>
                <w:bCs/>
                <w:kern w:val="24"/>
                <w:sz w:val="20"/>
                <w:szCs w:val="20"/>
                <w:lang w:eastAsia="pl-PL"/>
              </w:rPr>
              <w:t xml:space="preserve">Dyrektywa </w:t>
            </w:r>
            <w:r w:rsidR="00E40C06" w:rsidRPr="00E40C06">
              <w:rPr>
                <w:rFonts w:ascii="Times New Roman" w:hAnsi="Times New Roman" w:cs="Times New Roman"/>
                <w:bCs/>
                <w:kern w:val="24"/>
                <w:sz w:val="20"/>
                <w:szCs w:val="20"/>
                <w:lang w:eastAsia="pl-PL"/>
              </w:rPr>
              <w:t xml:space="preserve">Parlamentu Europejskiego i Rady (UE) </w:t>
            </w:r>
            <w:r w:rsidR="005A71E7" w:rsidRPr="005A71E7">
              <w:rPr>
                <w:rFonts w:ascii="Times New Roman" w:hAnsi="Times New Roman" w:cs="Times New Roman"/>
                <w:bCs/>
                <w:kern w:val="24"/>
                <w:sz w:val="20"/>
                <w:szCs w:val="20"/>
                <w:lang w:eastAsia="pl-PL"/>
              </w:rPr>
              <w:t xml:space="preserve">2023/2413 </w:t>
            </w:r>
            <w:r w:rsidR="00E40C06" w:rsidRPr="00E40C06">
              <w:rPr>
                <w:rFonts w:ascii="Times New Roman" w:hAnsi="Times New Roman" w:cs="Times New Roman"/>
                <w:bCs/>
                <w:kern w:val="24"/>
                <w:sz w:val="20"/>
                <w:szCs w:val="20"/>
                <w:lang w:eastAsia="pl-PL"/>
              </w:rPr>
              <w:t>zmieniając</w:t>
            </w:r>
            <w:r w:rsidR="00E40C06">
              <w:rPr>
                <w:rFonts w:ascii="Times New Roman" w:hAnsi="Times New Roman" w:cs="Times New Roman"/>
                <w:bCs/>
                <w:kern w:val="24"/>
                <w:sz w:val="20"/>
                <w:szCs w:val="20"/>
                <w:lang w:eastAsia="pl-PL"/>
              </w:rPr>
              <w:t>a</w:t>
            </w:r>
            <w:r w:rsidR="00E40C06" w:rsidRPr="00E40C06">
              <w:rPr>
                <w:rFonts w:ascii="Times New Roman" w:hAnsi="Times New Roman" w:cs="Times New Roman"/>
                <w:bCs/>
                <w:kern w:val="24"/>
                <w:sz w:val="20"/>
                <w:szCs w:val="20"/>
                <w:lang w:eastAsia="pl-PL"/>
              </w:rPr>
              <w:t xml:space="preserve"> </w:t>
            </w:r>
            <w:r w:rsidR="005A71E7" w:rsidRPr="005A71E7">
              <w:rPr>
                <w:rFonts w:ascii="Times New Roman" w:hAnsi="Times New Roman" w:cs="Times New Roman"/>
                <w:bCs/>
                <w:kern w:val="24"/>
                <w:sz w:val="20"/>
                <w:szCs w:val="20"/>
                <w:lang w:eastAsia="pl-PL"/>
              </w:rPr>
              <w:t>dyrektywę (UE) 2018/2001, rozporządzenie (UE) 2018/1999 i dyrektywę 98/70/WE w odniesieniu do promowania energii ze źródeł odnawialnych oraz uchylająca dyrektywę Rady (UE) 2015/652</w:t>
            </w:r>
            <w:r w:rsidR="005A71E7">
              <w:rPr>
                <w:rFonts w:ascii="Times New Roman" w:hAnsi="Times New Roman" w:cs="Times New Roman"/>
                <w:bCs/>
                <w:kern w:val="24"/>
                <w:sz w:val="20"/>
                <w:szCs w:val="20"/>
                <w:lang w:eastAsia="pl-PL"/>
              </w:rPr>
              <w:t xml:space="preserve"> </w:t>
            </w:r>
            <w:r w:rsidR="005A71E7" w:rsidRPr="005A71E7">
              <w:rPr>
                <w:rFonts w:ascii="Times New Roman" w:hAnsi="Times New Roman" w:cs="Times New Roman"/>
                <w:bCs/>
                <w:kern w:val="24"/>
                <w:sz w:val="20"/>
                <w:szCs w:val="20"/>
                <w:lang w:eastAsia="pl-PL"/>
              </w:rPr>
              <w:t>(Dz. Urz. UE L z 31.10.2023)</w:t>
            </w:r>
          </w:p>
        </w:tc>
      </w:tr>
      <w:tr w:rsidR="001F785E" w:rsidRPr="00345F00" w14:paraId="4E595CEA" w14:textId="77777777" w:rsidTr="100D03CB">
        <w:tc>
          <w:tcPr>
            <w:tcW w:w="14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3AFA8A" w14:textId="77777777" w:rsidR="001F785E" w:rsidRPr="00345F00" w:rsidRDefault="001F785E" w:rsidP="004D61D4">
            <w:pPr>
              <w:rPr>
                <w:rFonts w:ascii="Times New Roman" w:hAnsi="Times New Roman" w:cs="Times New Roman"/>
                <w:b/>
                <w:bCs/>
                <w:sz w:val="20"/>
                <w:szCs w:val="20"/>
              </w:rPr>
            </w:pPr>
            <w:r w:rsidRPr="00345F00">
              <w:rPr>
                <w:rFonts w:ascii="Times New Roman" w:hAnsi="Times New Roman" w:cs="Times New Roman"/>
                <w:b/>
                <w:bCs/>
                <w:sz w:val="20"/>
                <w:szCs w:val="20"/>
              </w:rPr>
              <w:t>Akty wdrażające:</w:t>
            </w:r>
          </w:p>
          <w:p w14:paraId="5D0E0531" w14:textId="24CAF4BF" w:rsidR="003C6734" w:rsidRPr="00486D1B" w:rsidRDefault="00DA3067" w:rsidP="005A71E7">
            <w:pPr>
              <w:pStyle w:val="Akapitzlist"/>
              <w:numPr>
                <w:ilvl w:val="0"/>
                <w:numId w:val="38"/>
              </w:numPr>
              <w:jc w:val="both"/>
              <w:rPr>
                <w:rFonts w:ascii="Times New Roman" w:hAnsi="Times New Roman" w:cs="Times New Roman"/>
                <w:sz w:val="20"/>
                <w:szCs w:val="20"/>
              </w:rPr>
            </w:pPr>
            <w:r w:rsidRPr="208F8911">
              <w:rPr>
                <w:rFonts w:ascii="Times New Roman" w:hAnsi="Times New Roman" w:cs="Times New Roman"/>
                <w:sz w:val="20"/>
                <w:szCs w:val="20"/>
              </w:rPr>
              <w:t>Ustawa</w:t>
            </w:r>
            <w:r w:rsidR="001F785E" w:rsidRPr="208F8911">
              <w:rPr>
                <w:rFonts w:ascii="Times New Roman" w:hAnsi="Times New Roman" w:cs="Times New Roman"/>
                <w:sz w:val="20"/>
                <w:szCs w:val="20"/>
              </w:rPr>
              <w:t xml:space="preserve"> z dnia</w:t>
            </w:r>
            <w:r w:rsidRPr="208F8911">
              <w:rPr>
                <w:rFonts w:ascii="Times New Roman" w:hAnsi="Times New Roman" w:cs="Times New Roman"/>
                <w:sz w:val="20"/>
                <w:szCs w:val="20"/>
              </w:rPr>
              <w:t xml:space="preserve"> </w:t>
            </w:r>
            <w:r w:rsidR="005A71E7" w:rsidRPr="208F8911">
              <w:rPr>
                <w:rFonts w:ascii="Times New Roman" w:hAnsi="Times New Roman" w:cs="Times New Roman"/>
                <w:sz w:val="20"/>
                <w:szCs w:val="20"/>
              </w:rPr>
              <w:t>2</w:t>
            </w:r>
            <w:r w:rsidR="003C6734" w:rsidRPr="208F8911">
              <w:rPr>
                <w:rFonts w:ascii="Times New Roman" w:hAnsi="Times New Roman" w:cs="Times New Roman"/>
                <w:sz w:val="20"/>
                <w:szCs w:val="20"/>
              </w:rPr>
              <w:t xml:space="preserve">0 </w:t>
            </w:r>
            <w:r w:rsidR="005A71E7" w:rsidRPr="208F8911">
              <w:rPr>
                <w:rFonts w:ascii="Times New Roman" w:hAnsi="Times New Roman" w:cs="Times New Roman"/>
                <w:sz w:val="20"/>
                <w:szCs w:val="20"/>
              </w:rPr>
              <w:t>lutego</w:t>
            </w:r>
            <w:r w:rsidR="003C6734" w:rsidRPr="208F8911">
              <w:rPr>
                <w:rFonts w:ascii="Times New Roman" w:hAnsi="Times New Roman" w:cs="Times New Roman"/>
                <w:sz w:val="20"/>
                <w:szCs w:val="20"/>
              </w:rPr>
              <w:t xml:space="preserve"> </w:t>
            </w:r>
            <w:r w:rsidR="005A71E7" w:rsidRPr="208F8911">
              <w:rPr>
                <w:rFonts w:ascii="Times New Roman" w:hAnsi="Times New Roman" w:cs="Times New Roman"/>
                <w:sz w:val="20"/>
                <w:szCs w:val="20"/>
              </w:rPr>
              <w:t>2015</w:t>
            </w:r>
            <w:r w:rsidR="003C6734" w:rsidRPr="208F8911">
              <w:rPr>
                <w:rFonts w:ascii="Times New Roman" w:hAnsi="Times New Roman" w:cs="Times New Roman"/>
                <w:sz w:val="20"/>
                <w:szCs w:val="20"/>
              </w:rPr>
              <w:t xml:space="preserve"> r. </w:t>
            </w:r>
            <w:r w:rsidR="005A71E7" w:rsidRPr="208F8911">
              <w:rPr>
                <w:rFonts w:ascii="Times New Roman" w:hAnsi="Times New Roman" w:cs="Times New Roman"/>
                <w:sz w:val="20"/>
                <w:szCs w:val="20"/>
              </w:rPr>
              <w:t>o odnawialnych źródłach energii</w:t>
            </w:r>
            <w:r w:rsidR="003C6734" w:rsidRPr="208F8911">
              <w:rPr>
                <w:rFonts w:ascii="Times New Roman" w:hAnsi="Times New Roman" w:cs="Times New Roman"/>
                <w:sz w:val="20"/>
                <w:szCs w:val="20"/>
              </w:rPr>
              <w:t xml:space="preserve"> </w:t>
            </w:r>
            <w:r w:rsidR="005A71E7" w:rsidRPr="208F8911">
              <w:rPr>
                <w:rFonts w:ascii="Times New Roman" w:hAnsi="Times New Roman" w:cs="Times New Roman"/>
                <w:sz w:val="20"/>
                <w:szCs w:val="20"/>
              </w:rPr>
              <w:t>(Dz.U. z 2024 poz. 1361, 1762, 1847 i 1881);</w:t>
            </w:r>
          </w:p>
          <w:p w14:paraId="2295F531" w14:textId="21C63C54" w:rsidR="756046B3" w:rsidRDefault="756046B3" w:rsidP="208F8911">
            <w:pPr>
              <w:pStyle w:val="Akapitzlist"/>
              <w:numPr>
                <w:ilvl w:val="0"/>
                <w:numId w:val="38"/>
              </w:numPr>
              <w:jc w:val="both"/>
              <w:rPr>
                <w:rFonts w:ascii="Times New Roman" w:hAnsi="Times New Roman" w:cs="Times New Roman"/>
                <w:sz w:val="20"/>
                <w:szCs w:val="20"/>
              </w:rPr>
            </w:pPr>
            <w:r w:rsidRPr="208F8911">
              <w:rPr>
                <w:rFonts w:ascii="Times New Roman" w:hAnsi="Times New Roman" w:cs="Times New Roman"/>
                <w:sz w:val="20"/>
                <w:szCs w:val="20"/>
              </w:rPr>
              <w:t>Ustawa z dnia 10 kwietnia 1997 r. – Prawo energetyczne (Dz.U. z 2024 r. poz. 266, 834, 859, 1681, 1847 i 1881);</w:t>
            </w:r>
          </w:p>
          <w:p w14:paraId="0195B4DE" w14:textId="55D2197C" w:rsidR="005A71E7" w:rsidRDefault="005A71E7" w:rsidP="208F8911">
            <w:pPr>
              <w:pStyle w:val="Akapitzlist"/>
              <w:numPr>
                <w:ilvl w:val="0"/>
                <w:numId w:val="38"/>
              </w:numPr>
              <w:jc w:val="both"/>
              <w:rPr>
                <w:rFonts w:ascii="Times New Roman" w:hAnsi="Times New Roman" w:cs="Times New Roman"/>
                <w:sz w:val="20"/>
                <w:szCs w:val="20"/>
              </w:rPr>
            </w:pPr>
            <w:r w:rsidRPr="208F8911">
              <w:rPr>
                <w:rFonts w:ascii="Times New Roman" w:hAnsi="Times New Roman" w:cs="Times New Roman"/>
                <w:sz w:val="20"/>
                <w:szCs w:val="20"/>
              </w:rPr>
              <w:t>Ustawa z dnia 5 czerwca 1998 r. o samorządzie województwa (Dz.U. z 2024 r. poz. 566, 1907 i 1940);</w:t>
            </w:r>
          </w:p>
          <w:p w14:paraId="2908B6CB" w14:textId="0C8BD825" w:rsidR="004A5186" w:rsidRPr="005A71E7" w:rsidRDefault="00486D1B" w:rsidP="005A71E7">
            <w:pPr>
              <w:pStyle w:val="Akapitzlist"/>
              <w:numPr>
                <w:ilvl w:val="0"/>
                <w:numId w:val="38"/>
              </w:numPr>
              <w:jc w:val="both"/>
              <w:rPr>
                <w:rFonts w:ascii="Times New Roman" w:hAnsi="Times New Roman" w:cs="Times New Roman"/>
                <w:sz w:val="20"/>
                <w:szCs w:val="20"/>
              </w:rPr>
            </w:pPr>
            <w:r w:rsidRPr="00486D1B">
              <w:rPr>
                <w:rFonts w:ascii="Times New Roman" w:hAnsi="Times New Roman" w:cs="Times New Roman"/>
                <w:sz w:val="20"/>
                <w:szCs w:val="20"/>
              </w:rPr>
              <w:t xml:space="preserve">Ustawa </w:t>
            </w:r>
            <w:r w:rsidR="005A71E7" w:rsidRPr="005A71E7">
              <w:rPr>
                <w:rFonts w:ascii="Times New Roman" w:hAnsi="Times New Roman" w:cs="Times New Roman"/>
                <w:sz w:val="20"/>
                <w:szCs w:val="20"/>
              </w:rPr>
              <w:t>z dnia 3 października 2008 r. o udostępnianiu informacji o środowisku i jego ochronie, udziale społeczeństwa w ochronie środowiska oraz o ocenach oddziaływania na środowisko (Dz.U. z 2024 r. poz. 1112, 1881 i 1940)</w:t>
            </w:r>
            <w:r w:rsidR="005A71E7">
              <w:rPr>
                <w:rFonts w:ascii="Times New Roman" w:hAnsi="Times New Roman" w:cs="Times New Roman"/>
                <w:sz w:val="20"/>
                <w:szCs w:val="20"/>
              </w:rPr>
              <w:t>.</w:t>
            </w:r>
          </w:p>
        </w:tc>
      </w:tr>
      <w:tr w:rsidR="000C3EFF" w:rsidRPr="00345F00" w14:paraId="196BF0C7" w14:textId="77777777" w:rsidTr="100D03CB">
        <w:tc>
          <w:tcPr>
            <w:tcW w:w="14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B770B6" w14:textId="77777777" w:rsidR="000C3EFF" w:rsidRPr="00345F00" w:rsidRDefault="000C3EFF" w:rsidP="00AC5FAC">
            <w:pPr>
              <w:rPr>
                <w:rFonts w:ascii="Times New Roman" w:hAnsi="Times New Roman" w:cs="Times New Roman"/>
                <w:b/>
                <w:bCs/>
                <w:sz w:val="20"/>
                <w:szCs w:val="20"/>
              </w:rPr>
            </w:pPr>
          </w:p>
        </w:tc>
      </w:tr>
      <w:tr w:rsidR="003A3DF2" w:rsidRPr="00345F00" w14:paraId="25A60C33" w14:textId="77777777" w:rsidTr="100D03CB">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E6EAC" w14:textId="56562689" w:rsidR="003A3DF2" w:rsidRPr="00345F00" w:rsidRDefault="003A3DF2" w:rsidP="00DC77AE">
            <w:pPr>
              <w:spacing w:line="240" w:lineRule="auto"/>
              <w:jc w:val="center"/>
              <w:rPr>
                <w:rFonts w:ascii="Times New Roman" w:hAnsi="Times New Roman" w:cs="Times New Roman"/>
                <w:b/>
                <w:kern w:val="24"/>
                <w:sz w:val="20"/>
                <w:szCs w:val="20"/>
                <w:lang w:eastAsia="pl-PL"/>
              </w:rPr>
            </w:pPr>
            <w:r w:rsidRPr="00345F00">
              <w:rPr>
                <w:rFonts w:ascii="Times New Roman" w:hAnsi="Times New Roman" w:cs="Times New Roman"/>
                <w:b/>
                <w:kern w:val="24"/>
                <w:sz w:val="20"/>
                <w:szCs w:val="20"/>
                <w:lang w:eastAsia="pl-PL"/>
              </w:rPr>
              <w:t xml:space="preserve">Jedn. </w:t>
            </w:r>
            <w:r w:rsidR="00A52497" w:rsidRPr="00345F00">
              <w:rPr>
                <w:rFonts w:ascii="Times New Roman" w:hAnsi="Times New Roman" w:cs="Times New Roman"/>
                <w:b/>
                <w:kern w:val="24"/>
                <w:sz w:val="20"/>
                <w:szCs w:val="20"/>
                <w:lang w:eastAsia="pl-PL"/>
              </w:rPr>
              <w:t>r</w:t>
            </w:r>
            <w:r w:rsidRPr="00345F00">
              <w:rPr>
                <w:rFonts w:ascii="Times New Roman" w:hAnsi="Times New Roman" w:cs="Times New Roman"/>
                <w:b/>
                <w:kern w:val="24"/>
                <w:sz w:val="20"/>
                <w:szCs w:val="20"/>
                <w:lang w:eastAsia="pl-PL"/>
              </w:rPr>
              <w:t>ed. dyr.</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8AB61" w14:textId="77777777" w:rsidR="003A3DF2" w:rsidRPr="00345F00" w:rsidRDefault="003A3DF2" w:rsidP="00DC77AE">
            <w:pPr>
              <w:spacing w:line="240" w:lineRule="auto"/>
              <w:jc w:val="center"/>
              <w:rPr>
                <w:rFonts w:ascii="Times New Roman" w:hAnsi="Times New Roman" w:cs="Times New Roman"/>
                <w:b/>
                <w:kern w:val="24"/>
                <w:sz w:val="20"/>
                <w:szCs w:val="20"/>
                <w:lang w:eastAsia="pl-PL"/>
              </w:rPr>
            </w:pPr>
            <w:r w:rsidRPr="00345F00">
              <w:rPr>
                <w:rFonts w:ascii="Times New Roman" w:hAnsi="Times New Roman" w:cs="Times New Roman"/>
                <w:b/>
                <w:kern w:val="24"/>
                <w:sz w:val="20"/>
                <w:szCs w:val="20"/>
                <w:lang w:eastAsia="pl-PL"/>
              </w:rPr>
              <w:t>Treść przepisu dyrektywy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37B7C" w14:textId="77777777" w:rsidR="003A3DF2" w:rsidRPr="00345F00" w:rsidRDefault="003A3DF2" w:rsidP="00DC77AE">
            <w:pPr>
              <w:spacing w:line="240" w:lineRule="auto"/>
              <w:jc w:val="center"/>
              <w:rPr>
                <w:rFonts w:ascii="Times New Roman" w:hAnsi="Times New Roman" w:cs="Times New Roman"/>
                <w:b/>
                <w:kern w:val="24"/>
                <w:sz w:val="20"/>
                <w:szCs w:val="20"/>
                <w:lang w:eastAsia="pl-PL"/>
              </w:rPr>
            </w:pPr>
            <w:r w:rsidRPr="00345F00">
              <w:rPr>
                <w:rFonts w:ascii="Times New Roman" w:hAnsi="Times New Roman" w:cs="Times New Roman"/>
                <w:b/>
                <w:kern w:val="24"/>
                <w:sz w:val="20"/>
                <w:szCs w:val="20"/>
                <w:lang w:eastAsia="pl-PL"/>
              </w:rPr>
              <w:t>Jedn. red. aktu kraj.</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51652" w14:textId="77777777" w:rsidR="003A3DF2" w:rsidRPr="00345F00" w:rsidRDefault="003A3DF2" w:rsidP="00DC77AE">
            <w:pPr>
              <w:spacing w:line="240" w:lineRule="auto"/>
              <w:jc w:val="center"/>
              <w:rPr>
                <w:rFonts w:ascii="Times New Roman" w:hAnsi="Times New Roman" w:cs="Times New Roman"/>
                <w:b/>
                <w:kern w:val="24"/>
                <w:sz w:val="20"/>
                <w:szCs w:val="20"/>
                <w:vertAlign w:val="superscript"/>
                <w:lang w:eastAsia="pl-PL"/>
              </w:rPr>
            </w:pPr>
            <w:r w:rsidRPr="00345F00">
              <w:rPr>
                <w:rFonts w:ascii="Times New Roman" w:hAnsi="Times New Roman" w:cs="Times New Roman"/>
                <w:b/>
                <w:kern w:val="24"/>
                <w:sz w:val="20"/>
                <w:szCs w:val="20"/>
                <w:lang w:eastAsia="pl-PL"/>
              </w:rPr>
              <w:t>Akt krajowy wdrażający dyrektywę i treść przepisu</w:t>
            </w:r>
          </w:p>
        </w:tc>
      </w:tr>
      <w:tr w:rsidR="003A3DF2" w:rsidRPr="00345F00" w14:paraId="3CF1822B" w14:textId="77777777" w:rsidTr="100D03CB">
        <w:tc>
          <w:tcPr>
            <w:tcW w:w="817" w:type="dxa"/>
            <w:tcBorders>
              <w:top w:val="single" w:sz="4" w:space="0" w:color="auto"/>
              <w:left w:val="single" w:sz="4" w:space="0" w:color="auto"/>
              <w:bottom w:val="single" w:sz="4" w:space="0" w:color="auto"/>
              <w:right w:val="single" w:sz="4" w:space="0" w:color="auto"/>
            </w:tcBorders>
            <w:shd w:val="clear" w:color="auto" w:fill="auto"/>
          </w:tcPr>
          <w:p w14:paraId="6E2ED425" w14:textId="1E7EE7DB" w:rsidR="003A3DF2" w:rsidRPr="00E40C06" w:rsidRDefault="00B00F3F" w:rsidP="00626551">
            <w:pPr>
              <w:spacing w:line="240" w:lineRule="auto"/>
              <w:jc w:val="center"/>
              <w:rPr>
                <w:rFonts w:ascii="Times New Roman" w:hAnsi="Times New Roman" w:cs="Times New Roman"/>
                <w:kern w:val="24"/>
                <w:sz w:val="20"/>
                <w:szCs w:val="20"/>
                <w:lang w:eastAsia="pl-PL"/>
              </w:rPr>
            </w:pPr>
            <w:r>
              <w:rPr>
                <w:rFonts w:ascii="Times New Roman" w:hAnsi="Times New Roman" w:cs="Times New Roman"/>
                <w:kern w:val="24"/>
                <w:sz w:val="20"/>
                <w:szCs w:val="20"/>
                <w:lang w:eastAsia="pl-PL"/>
              </w:rPr>
              <w:t>A</w:t>
            </w:r>
            <w:r w:rsidR="00E40C06" w:rsidRPr="00E40C06">
              <w:rPr>
                <w:rFonts w:ascii="Times New Roman" w:hAnsi="Times New Roman" w:cs="Times New Roman"/>
                <w:kern w:val="24"/>
                <w:sz w:val="20"/>
                <w:szCs w:val="20"/>
                <w:lang w:eastAsia="pl-PL"/>
              </w:rPr>
              <w:t xml:space="preserve">rt. </w:t>
            </w:r>
            <w:r w:rsidR="003C04C5">
              <w:rPr>
                <w:rFonts w:ascii="Times New Roman" w:hAnsi="Times New Roman" w:cs="Times New Roman"/>
                <w:kern w:val="24"/>
                <w:sz w:val="20"/>
                <w:szCs w:val="20"/>
                <w:lang w:eastAsia="pl-PL"/>
              </w:rPr>
              <w:t>15b</w:t>
            </w:r>
            <w:r w:rsidR="00E40C06" w:rsidRPr="00E40C06">
              <w:rPr>
                <w:rFonts w:ascii="Times New Roman" w:hAnsi="Times New Roman" w:cs="Times New Roman"/>
                <w:kern w:val="24"/>
                <w:sz w:val="20"/>
                <w:szCs w:val="20"/>
                <w:lang w:eastAsia="pl-PL"/>
              </w:rPr>
              <w:t xml:space="preserve"> ust. </w:t>
            </w:r>
            <w:r w:rsidR="003C04C5">
              <w:rPr>
                <w:rFonts w:ascii="Times New Roman" w:hAnsi="Times New Roman" w:cs="Times New Roman"/>
                <w:kern w:val="24"/>
                <w:sz w:val="20"/>
                <w:szCs w:val="20"/>
                <w:lang w:eastAsia="pl-PL"/>
              </w:rPr>
              <w:t>1</w:t>
            </w:r>
            <w:r w:rsidR="00A922D1">
              <w:rPr>
                <w:rFonts w:ascii="Times New Roman" w:hAnsi="Times New Roman" w:cs="Times New Roman"/>
                <w:kern w:val="24"/>
                <w:sz w:val="20"/>
                <w:szCs w:val="20"/>
                <w:lang w:eastAsia="pl-PL"/>
              </w:rPr>
              <w:t xml:space="preserve"> akapit 1</w:t>
            </w:r>
            <w:r w:rsidR="00E40C06" w:rsidRPr="00E40C06">
              <w:rPr>
                <w:rFonts w:ascii="Times New Roman" w:hAnsi="Times New Roman" w:cs="Times New Roman"/>
                <w:kern w:val="24"/>
                <w:sz w:val="20"/>
                <w:szCs w:val="20"/>
                <w:lang w:eastAsia="pl-PL"/>
              </w:rPr>
              <w:t xml:space="preserve"> dyrektywy (UE) </w:t>
            </w:r>
            <w:r w:rsidR="003C04C5" w:rsidRPr="003C04C5">
              <w:rPr>
                <w:rFonts w:ascii="Times New Roman" w:hAnsi="Times New Roman" w:cs="Times New Roman"/>
                <w:kern w:val="24"/>
                <w:sz w:val="20"/>
                <w:szCs w:val="20"/>
                <w:lang w:eastAsia="pl-PL"/>
              </w:rPr>
              <w:t>2023/2413</w:t>
            </w:r>
          </w:p>
        </w:tc>
        <w:tc>
          <w:tcPr>
            <w:tcW w:w="4707" w:type="dxa"/>
            <w:tcBorders>
              <w:top w:val="single" w:sz="4" w:space="0" w:color="auto"/>
              <w:left w:val="single" w:sz="4" w:space="0" w:color="auto"/>
              <w:bottom w:val="single" w:sz="4" w:space="0" w:color="auto"/>
              <w:right w:val="single" w:sz="4" w:space="0" w:color="auto"/>
            </w:tcBorders>
            <w:shd w:val="clear" w:color="auto" w:fill="auto"/>
          </w:tcPr>
          <w:p w14:paraId="0F14F751" w14:textId="3A3099C9" w:rsidR="00A43F97" w:rsidRPr="00345F00" w:rsidRDefault="00E40C06" w:rsidP="00A43F97">
            <w:pPr>
              <w:spacing w:line="240" w:lineRule="auto"/>
              <w:jc w:val="both"/>
              <w:rPr>
                <w:rFonts w:ascii="Times New Roman" w:hAnsi="Times New Roman" w:cs="Times New Roman"/>
                <w:kern w:val="24"/>
                <w:sz w:val="20"/>
                <w:szCs w:val="20"/>
                <w:lang w:eastAsia="pl-PL"/>
              </w:rPr>
            </w:pPr>
            <w:r w:rsidRPr="00E40C06">
              <w:rPr>
                <w:rFonts w:ascii="Times New Roman" w:hAnsi="Times New Roman" w:cs="Times New Roman"/>
                <w:kern w:val="24"/>
                <w:sz w:val="20"/>
                <w:szCs w:val="20"/>
                <w:lang w:eastAsia="pl-PL"/>
              </w:rPr>
              <w:t>"</w:t>
            </w:r>
            <w:r w:rsidR="00A43F97">
              <w:rPr>
                <w:rFonts w:ascii="Times New Roman" w:hAnsi="Times New Roman" w:cs="Times New Roman"/>
                <w:kern w:val="24"/>
                <w:sz w:val="20"/>
                <w:szCs w:val="20"/>
                <w:lang w:eastAsia="pl-PL"/>
              </w:rPr>
              <w:t xml:space="preserve">1. </w:t>
            </w:r>
            <w:r w:rsidR="003C04C5" w:rsidRPr="003C04C5">
              <w:rPr>
                <w:rFonts w:ascii="Times New Roman" w:hAnsi="Times New Roman" w:cs="Times New Roman"/>
                <w:kern w:val="24"/>
                <w:sz w:val="20"/>
                <w:szCs w:val="20"/>
                <w:lang w:eastAsia="pl-PL"/>
              </w:rPr>
              <w:t>Do dnia 21 maja 2025 r. państwa członkowskie przeprowadzą skoordynowane mapowanie na potrzeby wprowadzania energii odnawialnej na swoim terytorium w celu określenia krajowego potencjału i dostępnego obszaru</w:t>
            </w:r>
            <w:r w:rsidR="003C04C5">
              <w:rPr>
                <w:rFonts w:ascii="Times New Roman" w:hAnsi="Times New Roman" w:cs="Times New Roman"/>
                <w:kern w:val="24"/>
                <w:sz w:val="20"/>
                <w:szCs w:val="20"/>
                <w:lang w:eastAsia="pl-PL"/>
              </w:rPr>
              <w:t xml:space="preserve"> </w:t>
            </w:r>
            <w:r w:rsidR="003C04C5" w:rsidRPr="003C04C5">
              <w:rPr>
                <w:rFonts w:ascii="Times New Roman" w:hAnsi="Times New Roman" w:cs="Times New Roman"/>
                <w:kern w:val="24"/>
                <w:sz w:val="20"/>
                <w:szCs w:val="20"/>
                <w:lang w:eastAsia="pl-PL"/>
              </w:rPr>
              <w:t>lądowego, podpowierzchniowego, wód morskich lub wód śródlądowych, który jest niezbędny do instalacji elektrowni</w:t>
            </w:r>
            <w:r w:rsidR="003C04C5">
              <w:rPr>
                <w:rFonts w:ascii="Times New Roman" w:hAnsi="Times New Roman" w:cs="Times New Roman"/>
                <w:kern w:val="24"/>
                <w:sz w:val="20"/>
                <w:szCs w:val="20"/>
                <w:lang w:eastAsia="pl-PL"/>
              </w:rPr>
              <w:t xml:space="preserve"> </w:t>
            </w:r>
            <w:r w:rsidR="003C04C5" w:rsidRPr="003C04C5">
              <w:rPr>
                <w:rFonts w:ascii="Times New Roman" w:hAnsi="Times New Roman" w:cs="Times New Roman"/>
                <w:kern w:val="24"/>
                <w:sz w:val="20"/>
                <w:szCs w:val="20"/>
                <w:lang w:eastAsia="pl-PL"/>
              </w:rPr>
              <w:t>produkujących energię odnawialną, a także powiązanej z nimi infrastruktury, takiej jak instalacje sieciowe i magazynowe, w tym do magazynowania energii cieplnej, które są niezbędne do zapewnienia co najmniej ich krajowych wkładów w realizację ogólnego unijnego celu dotyczącego energii odnawialnej wyznaczonego na 2030 r. określonego</w:t>
            </w:r>
            <w:r w:rsidR="003C04C5">
              <w:rPr>
                <w:rFonts w:ascii="Times New Roman" w:hAnsi="Times New Roman" w:cs="Times New Roman"/>
                <w:kern w:val="24"/>
                <w:sz w:val="20"/>
                <w:szCs w:val="20"/>
                <w:lang w:eastAsia="pl-PL"/>
              </w:rPr>
              <w:t xml:space="preserve"> </w:t>
            </w:r>
            <w:r w:rsidR="003C04C5" w:rsidRPr="003C04C5">
              <w:rPr>
                <w:rFonts w:ascii="Times New Roman" w:hAnsi="Times New Roman" w:cs="Times New Roman"/>
                <w:kern w:val="24"/>
                <w:sz w:val="20"/>
                <w:szCs w:val="20"/>
                <w:lang w:eastAsia="pl-PL"/>
              </w:rPr>
              <w:t>w art. 3 ust. 1 niniejszej dyrektywy. W tym celu państwa członkowskie mogą wykorzystywać swoje istniejące dokumenty lub plany planowania przestrzennego, w tym plany zagospodarowania przestrzennego obszarów morskich,</w:t>
            </w:r>
            <w:r w:rsidR="003C04C5">
              <w:rPr>
                <w:rFonts w:ascii="Times New Roman" w:hAnsi="Times New Roman" w:cs="Times New Roman"/>
                <w:kern w:val="24"/>
                <w:sz w:val="20"/>
                <w:szCs w:val="20"/>
                <w:lang w:eastAsia="pl-PL"/>
              </w:rPr>
              <w:t xml:space="preserve"> </w:t>
            </w:r>
            <w:r w:rsidR="003C04C5" w:rsidRPr="003C04C5">
              <w:rPr>
                <w:rFonts w:ascii="Times New Roman" w:hAnsi="Times New Roman" w:cs="Times New Roman"/>
                <w:kern w:val="24"/>
                <w:sz w:val="20"/>
                <w:szCs w:val="20"/>
                <w:lang w:eastAsia="pl-PL"/>
              </w:rPr>
              <w:t xml:space="preserve">sporządzone zgodnie z dyrektywą Parlamentu Europejskiego i Rady 2014/89/UE (1)*, lub opierać się na nich. W odpowiednich przypadkach państwa </w:t>
            </w:r>
            <w:r w:rsidR="003C04C5" w:rsidRPr="003C04C5">
              <w:rPr>
                <w:rFonts w:ascii="Times New Roman" w:hAnsi="Times New Roman" w:cs="Times New Roman"/>
                <w:kern w:val="24"/>
                <w:sz w:val="20"/>
                <w:szCs w:val="20"/>
                <w:lang w:eastAsia="pl-PL"/>
              </w:rPr>
              <w:lastRenderedPageBreak/>
              <w:t>członkowskie zapewniają koordynację między wszystkimi odpowiednimi organami</w:t>
            </w:r>
            <w:r w:rsidR="003C04C5">
              <w:rPr>
                <w:rFonts w:ascii="Times New Roman" w:hAnsi="Times New Roman" w:cs="Times New Roman"/>
                <w:kern w:val="24"/>
                <w:sz w:val="20"/>
                <w:szCs w:val="20"/>
                <w:lang w:eastAsia="pl-PL"/>
              </w:rPr>
              <w:t xml:space="preserve"> </w:t>
            </w:r>
            <w:r w:rsidR="003C04C5" w:rsidRPr="003C04C5">
              <w:rPr>
                <w:rFonts w:ascii="Times New Roman" w:hAnsi="Times New Roman" w:cs="Times New Roman"/>
                <w:kern w:val="24"/>
                <w:sz w:val="20"/>
                <w:szCs w:val="20"/>
                <w:lang w:eastAsia="pl-PL"/>
              </w:rPr>
              <w:t>i podmiotami krajowymi, regionalnymi i lokalnymi, w tym operatorów sieci, przy mapowaniu niezbędnych obszarów.</w:t>
            </w:r>
            <w:r w:rsidR="00A922D1">
              <w:rPr>
                <w:rFonts w:ascii="Times New Roman" w:hAnsi="Times New Roman" w:cs="Times New Roman"/>
                <w:kern w:val="24"/>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93B4B1" w14:textId="77777777" w:rsidR="003A3DF2" w:rsidRDefault="003C04C5" w:rsidP="00127DCE">
            <w:pPr>
              <w:spacing w:line="240" w:lineRule="auto"/>
              <w:jc w:val="center"/>
              <w:rPr>
                <w:rFonts w:ascii="Times New Roman" w:hAnsi="Times New Roman" w:cs="Times New Roman"/>
                <w:kern w:val="24"/>
                <w:sz w:val="20"/>
                <w:szCs w:val="20"/>
                <w:lang w:eastAsia="pl-PL"/>
              </w:rPr>
            </w:pPr>
            <w:r w:rsidRPr="003C04C5">
              <w:rPr>
                <w:rFonts w:ascii="Times New Roman" w:hAnsi="Times New Roman" w:cs="Times New Roman"/>
                <w:kern w:val="24"/>
                <w:sz w:val="20"/>
                <w:szCs w:val="20"/>
                <w:lang w:eastAsia="pl-PL"/>
              </w:rPr>
              <w:lastRenderedPageBreak/>
              <w:t xml:space="preserve">Art. </w:t>
            </w:r>
            <w:r>
              <w:rPr>
                <w:rFonts w:ascii="Times New Roman" w:hAnsi="Times New Roman" w:cs="Times New Roman"/>
                <w:kern w:val="24"/>
                <w:sz w:val="20"/>
                <w:szCs w:val="20"/>
                <w:lang w:eastAsia="pl-PL"/>
              </w:rPr>
              <w:t>2</w:t>
            </w:r>
            <w:r w:rsidRPr="003C04C5">
              <w:rPr>
                <w:rFonts w:ascii="Times New Roman" w:hAnsi="Times New Roman" w:cs="Times New Roman"/>
                <w:kern w:val="24"/>
                <w:sz w:val="20"/>
                <w:szCs w:val="20"/>
                <w:lang w:eastAsia="pl-PL"/>
              </w:rPr>
              <w:t xml:space="preserve"> pkt 1</w:t>
            </w:r>
            <w:r>
              <w:rPr>
                <w:rFonts w:ascii="Times New Roman" w:hAnsi="Times New Roman" w:cs="Times New Roman"/>
                <w:kern w:val="24"/>
                <w:sz w:val="20"/>
                <w:szCs w:val="20"/>
                <w:lang w:eastAsia="pl-PL"/>
              </w:rPr>
              <w:t>8a</w:t>
            </w:r>
            <w:r w:rsidRPr="003C04C5">
              <w:rPr>
                <w:rFonts w:ascii="Times New Roman" w:hAnsi="Times New Roman" w:cs="Times New Roman"/>
                <w:kern w:val="24"/>
                <w:sz w:val="20"/>
                <w:szCs w:val="20"/>
                <w:lang w:eastAsia="pl-PL"/>
              </w:rPr>
              <w:t xml:space="preserve"> ustawy </w:t>
            </w:r>
            <w:r>
              <w:rPr>
                <w:rFonts w:ascii="Times New Roman" w:hAnsi="Times New Roman" w:cs="Times New Roman"/>
                <w:kern w:val="24"/>
                <w:sz w:val="20"/>
                <w:szCs w:val="20"/>
                <w:lang w:eastAsia="pl-PL"/>
              </w:rPr>
              <w:t xml:space="preserve">z </w:t>
            </w:r>
            <w:r w:rsidRPr="003C04C5">
              <w:rPr>
                <w:rFonts w:ascii="Times New Roman" w:hAnsi="Times New Roman" w:cs="Times New Roman"/>
                <w:kern w:val="24"/>
                <w:sz w:val="20"/>
                <w:szCs w:val="20"/>
                <w:lang w:eastAsia="pl-PL"/>
              </w:rPr>
              <w:t xml:space="preserve">dnia </w:t>
            </w:r>
            <w:r>
              <w:rPr>
                <w:rFonts w:ascii="Times New Roman" w:hAnsi="Times New Roman" w:cs="Times New Roman"/>
                <w:kern w:val="24"/>
                <w:sz w:val="20"/>
                <w:szCs w:val="20"/>
                <w:lang w:eastAsia="pl-PL"/>
              </w:rPr>
              <w:t>20 lutego 2015 r.</w:t>
            </w:r>
            <w:r w:rsidRPr="003C04C5">
              <w:rPr>
                <w:rFonts w:ascii="Times New Roman" w:hAnsi="Times New Roman" w:cs="Times New Roman"/>
                <w:kern w:val="24"/>
                <w:sz w:val="20"/>
                <w:szCs w:val="20"/>
                <w:lang w:eastAsia="pl-PL"/>
              </w:rPr>
              <w:t xml:space="preserve"> </w:t>
            </w:r>
            <w:r>
              <w:rPr>
                <w:rFonts w:ascii="Times New Roman" w:hAnsi="Times New Roman" w:cs="Times New Roman"/>
                <w:kern w:val="24"/>
                <w:sz w:val="20"/>
                <w:szCs w:val="20"/>
                <w:lang w:eastAsia="pl-PL"/>
              </w:rPr>
              <w:t xml:space="preserve">o </w:t>
            </w:r>
            <w:r w:rsidR="00A43F97">
              <w:rPr>
                <w:rFonts w:ascii="Times New Roman" w:hAnsi="Times New Roman" w:cs="Times New Roman"/>
                <w:kern w:val="24"/>
                <w:sz w:val="20"/>
                <w:szCs w:val="20"/>
                <w:lang w:eastAsia="pl-PL"/>
              </w:rPr>
              <w:t>OZE</w:t>
            </w:r>
          </w:p>
          <w:p w14:paraId="49177842" w14:textId="77777777" w:rsidR="00A43F97" w:rsidRDefault="00A43F97" w:rsidP="00127DCE">
            <w:pPr>
              <w:spacing w:line="240" w:lineRule="auto"/>
              <w:jc w:val="center"/>
              <w:rPr>
                <w:rFonts w:ascii="Times New Roman" w:hAnsi="Times New Roman" w:cs="Times New Roman"/>
                <w:kern w:val="24"/>
                <w:sz w:val="20"/>
                <w:szCs w:val="20"/>
                <w:lang w:eastAsia="pl-PL"/>
              </w:rPr>
            </w:pPr>
          </w:p>
          <w:p w14:paraId="08AE59F5" w14:textId="77777777" w:rsidR="00A43F97" w:rsidRDefault="00A43F97" w:rsidP="00A43F97">
            <w:pPr>
              <w:spacing w:line="240" w:lineRule="auto"/>
              <w:rPr>
                <w:rFonts w:ascii="Times New Roman" w:hAnsi="Times New Roman" w:cs="Times New Roman"/>
                <w:kern w:val="24"/>
                <w:sz w:val="20"/>
                <w:szCs w:val="20"/>
                <w:lang w:eastAsia="pl-PL"/>
              </w:rPr>
            </w:pPr>
          </w:p>
          <w:p w14:paraId="12BC565A" w14:textId="77777777" w:rsidR="00A43F97" w:rsidRDefault="00A43F97" w:rsidP="00A43F97">
            <w:pPr>
              <w:spacing w:line="240" w:lineRule="auto"/>
              <w:rPr>
                <w:rFonts w:ascii="Times New Roman" w:hAnsi="Times New Roman" w:cs="Times New Roman"/>
                <w:kern w:val="24"/>
                <w:sz w:val="20"/>
                <w:szCs w:val="20"/>
                <w:lang w:eastAsia="pl-PL"/>
              </w:rPr>
            </w:pPr>
          </w:p>
          <w:p w14:paraId="32609354" w14:textId="63CC0CBD" w:rsidR="00A43F97" w:rsidRPr="00345F00" w:rsidRDefault="00A43F97" w:rsidP="00127DCE">
            <w:pPr>
              <w:spacing w:line="240" w:lineRule="auto"/>
              <w:jc w:val="center"/>
              <w:rPr>
                <w:rFonts w:ascii="Times New Roman" w:hAnsi="Times New Roman" w:cs="Times New Roman"/>
                <w:kern w:val="24"/>
                <w:sz w:val="20"/>
                <w:szCs w:val="20"/>
                <w:lang w:eastAsia="pl-PL"/>
              </w:rPr>
            </w:pPr>
            <w:r w:rsidRPr="00A43F97">
              <w:rPr>
                <w:rFonts w:ascii="Times New Roman" w:hAnsi="Times New Roman" w:cs="Times New Roman"/>
                <w:kern w:val="24"/>
                <w:sz w:val="20"/>
                <w:szCs w:val="20"/>
                <w:lang w:eastAsia="pl-PL"/>
              </w:rPr>
              <w:t xml:space="preserve">Art. </w:t>
            </w:r>
            <w:r>
              <w:rPr>
                <w:rFonts w:ascii="Times New Roman" w:hAnsi="Times New Roman" w:cs="Times New Roman"/>
                <w:kern w:val="24"/>
                <w:sz w:val="20"/>
                <w:szCs w:val="20"/>
                <w:lang w:eastAsia="pl-PL"/>
              </w:rPr>
              <w:t>160e</w:t>
            </w:r>
            <w:r w:rsidRPr="00A43F97">
              <w:rPr>
                <w:rFonts w:ascii="Times New Roman" w:hAnsi="Times New Roman" w:cs="Times New Roman"/>
                <w:kern w:val="24"/>
                <w:sz w:val="20"/>
                <w:szCs w:val="20"/>
                <w:lang w:eastAsia="pl-PL"/>
              </w:rPr>
              <w:t xml:space="preserve"> </w:t>
            </w:r>
            <w:r>
              <w:rPr>
                <w:rFonts w:ascii="Times New Roman" w:hAnsi="Times New Roman" w:cs="Times New Roman"/>
                <w:kern w:val="24"/>
                <w:sz w:val="20"/>
                <w:szCs w:val="20"/>
                <w:lang w:eastAsia="pl-PL"/>
              </w:rPr>
              <w:t xml:space="preserve">ust. 1 </w:t>
            </w:r>
            <w:r w:rsidRPr="00A43F97">
              <w:rPr>
                <w:rFonts w:ascii="Times New Roman" w:hAnsi="Times New Roman" w:cs="Times New Roman"/>
                <w:kern w:val="24"/>
                <w:sz w:val="20"/>
                <w:szCs w:val="20"/>
                <w:lang w:eastAsia="pl-PL"/>
              </w:rPr>
              <w:t>ustawy z dnia 20 lutego 2015 r. o OZE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15DEDD8" w14:textId="77777777" w:rsidR="003A3DF2" w:rsidRDefault="00A43F97" w:rsidP="00626551">
            <w:pPr>
              <w:spacing w:line="240" w:lineRule="auto"/>
              <w:jc w:val="both"/>
              <w:rPr>
                <w:rFonts w:ascii="Times New Roman" w:hAnsi="Times New Roman" w:cs="Times New Roman"/>
                <w:kern w:val="24"/>
                <w:sz w:val="20"/>
                <w:szCs w:val="20"/>
                <w:lang w:eastAsia="pl-PL"/>
              </w:rPr>
            </w:pPr>
            <w:r w:rsidRPr="00A43F97">
              <w:rPr>
                <w:rFonts w:ascii="Times New Roman" w:hAnsi="Times New Roman" w:cs="Times New Roman"/>
                <w:kern w:val="24"/>
                <w:sz w:val="20"/>
                <w:szCs w:val="20"/>
                <w:lang w:eastAsia="pl-PL"/>
              </w:rPr>
              <w:t>„18a) mapy potencjału odnawialnego źródła energii – mapy w formie cyfrowej, określające obszary terytorium lądowego, polskie obszary morskie oraz obszary wód śródlądowych, a także obszary podpowierzchniowe o największym potencjale do lokalizacji danego rodzaju instalacji odnawialnego źródła energii, w tym wchodzącego w skład tej instalacji magazynu energii, w rozumieniu art. 3 pkt 10ka ustawy - Prawo energetyczne, oraz urządzeń, instalacji i sieci niezbędnych do ich przyłączenia do sieci;”</w:t>
            </w:r>
          </w:p>
          <w:p w14:paraId="2C977EF2" w14:textId="77777777" w:rsidR="00A43F97" w:rsidRDefault="00A43F97" w:rsidP="00626551">
            <w:pPr>
              <w:spacing w:line="240" w:lineRule="auto"/>
              <w:jc w:val="both"/>
              <w:rPr>
                <w:rFonts w:ascii="Times New Roman" w:hAnsi="Times New Roman" w:cs="Times New Roman"/>
                <w:kern w:val="24"/>
                <w:sz w:val="20"/>
                <w:szCs w:val="20"/>
                <w:lang w:eastAsia="pl-PL"/>
              </w:rPr>
            </w:pPr>
          </w:p>
          <w:p w14:paraId="317B91DB" w14:textId="678943E1" w:rsidR="00A43F97" w:rsidRPr="00A43F97" w:rsidRDefault="00A43F97" w:rsidP="00A43F97">
            <w:pPr>
              <w:spacing w:line="240" w:lineRule="auto"/>
              <w:jc w:val="both"/>
              <w:rPr>
                <w:rFonts w:ascii="Times New Roman" w:hAnsi="Times New Roman" w:cs="Times New Roman"/>
                <w:kern w:val="24"/>
                <w:sz w:val="20"/>
                <w:szCs w:val="20"/>
                <w:lang w:eastAsia="pl-PL"/>
              </w:rPr>
            </w:pPr>
            <w:r>
              <w:rPr>
                <w:rFonts w:ascii="Times New Roman" w:hAnsi="Times New Roman" w:cs="Times New Roman"/>
                <w:kern w:val="24"/>
                <w:sz w:val="20"/>
                <w:szCs w:val="20"/>
                <w:lang w:eastAsia="pl-PL"/>
              </w:rPr>
              <w:t>„</w:t>
            </w:r>
            <w:r w:rsidRPr="00A43F97">
              <w:rPr>
                <w:rFonts w:ascii="Times New Roman" w:hAnsi="Times New Roman" w:cs="Times New Roman"/>
                <w:kern w:val="24"/>
                <w:sz w:val="20"/>
                <w:szCs w:val="20"/>
                <w:lang w:eastAsia="pl-PL"/>
              </w:rPr>
              <w:t>Art. 160e. 1. Minister właściwy do spraw klimatu publikuje w Biuletynie Informacji Publicznej na stronie podmiotowej obsługującego go urzędu, mapy potencjału odnawialnego źródła energii, w podziale na poszczególne rodzaje odnawialnego źródła energii, w szczególności:</w:t>
            </w:r>
          </w:p>
          <w:p w14:paraId="6C9741EB" w14:textId="77777777" w:rsidR="00A43F97" w:rsidRPr="00A43F97" w:rsidRDefault="00A43F97" w:rsidP="00A43F97">
            <w:pPr>
              <w:spacing w:line="240" w:lineRule="auto"/>
              <w:jc w:val="both"/>
              <w:rPr>
                <w:rFonts w:ascii="Times New Roman" w:hAnsi="Times New Roman" w:cs="Times New Roman"/>
                <w:kern w:val="24"/>
                <w:sz w:val="20"/>
                <w:szCs w:val="20"/>
                <w:lang w:eastAsia="pl-PL"/>
              </w:rPr>
            </w:pPr>
            <w:r w:rsidRPr="00A43F97">
              <w:rPr>
                <w:rFonts w:ascii="Times New Roman" w:hAnsi="Times New Roman" w:cs="Times New Roman"/>
                <w:kern w:val="24"/>
                <w:sz w:val="20"/>
                <w:szCs w:val="20"/>
                <w:lang w:eastAsia="pl-PL"/>
              </w:rPr>
              <w:t>1) energię wiatru na lądzie;</w:t>
            </w:r>
          </w:p>
          <w:p w14:paraId="01C8B987" w14:textId="77777777" w:rsidR="00A43F97" w:rsidRPr="00A43F97" w:rsidRDefault="00A43F97" w:rsidP="00A43F97">
            <w:pPr>
              <w:spacing w:line="240" w:lineRule="auto"/>
              <w:jc w:val="both"/>
              <w:rPr>
                <w:rFonts w:ascii="Times New Roman" w:hAnsi="Times New Roman" w:cs="Times New Roman"/>
                <w:kern w:val="24"/>
                <w:sz w:val="20"/>
                <w:szCs w:val="20"/>
                <w:lang w:eastAsia="pl-PL"/>
              </w:rPr>
            </w:pPr>
            <w:r w:rsidRPr="00A43F97">
              <w:rPr>
                <w:rFonts w:ascii="Times New Roman" w:hAnsi="Times New Roman" w:cs="Times New Roman"/>
                <w:kern w:val="24"/>
                <w:sz w:val="20"/>
                <w:szCs w:val="20"/>
                <w:lang w:eastAsia="pl-PL"/>
              </w:rPr>
              <w:t xml:space="preserve">2) energię wiatru na morzu; </w:t>
            </w:r>
          </w:p>
          <w:p w14:paraId="0C822BEA" w14:textId="77777777" w:rsidR="00A43F97" w:rsidRPr="00A43F97" w:rsidRDefault="00A43F97" w:rsidP="00A43F97">
            <w:pPr>
              <w:spacing w:line="240" w:lineRule="auto"/>
              <w:jc w:val="both"/>
              <w:rPr>
                <w:rFonts w:ascii="Times New Roman" w:hAnsi="Times New Roman" w:cs="Times New Roman"/>
                <w:kern w:val="24"/>
                <w:sz w:val="20"/>
                <w:szCs w:val="20"/>
                <w:lang w:eastAsia="pl-PL"/>
              </w:rPr>
            </w:pPr>
            <w:r w:rsidRPr="00A43F97">
              <w:rPr>
                <w:rFonts w:ascii="Times New Roman" w:hAnsi="Times New Roman" w:cs="Times New Roman"/>
                <w:kern w:val="24"/>
                <w:sz w:val="20"/>
                <w:szCs w:val="20"/>
                <w:lang w:eastAsia="pl-PL"/>
              </w:rPr>
              <w:t xml:space="preserve">3) energię promieniowania słonecznego; </w:t>
            </w:r>
          </w:p>
          <w:p w14:paraId="78DB6881" w14:textId="77777777" w:rsidR="00A43F97" w:rsidRPr="00A43F97" w:rsidRDefault="00A43F97" w:rsidP="00A43F97">
            <w:pPr>
              <w:spacing w:line="240" w:lineRule="auto"/>
              <w:jc w:val="both"/>
              <w:rPr>
                <w:rFonts w:ascii="Times New Roman" w:hAnsi="Times New Roman" w:cs="Times New Roman"/>
                <w:kern w:val="24"/>
                <w:sz w:val="20"/>
                <w:szCs w:val="20"/>
                <w:lang w:eastAsia="pl-PL"/>
              </w:rPr>
            </w:pPr>
            <w:r w:rsidRPr="00A43F97">
              <w:rPr>
                <w:rFonts w:ascii="Times New Roman" w:hAnsi="Times New Roman" w:cs="Times New Roman"/>
                <w:kern w:val="24"/>
                <w:sz w:val="20"/>
                <w:szCs w:val="20"/>
                <w:lang w:eastAsia="pl-PL"/>
              </w:rPr>
              <w:t xml:space="preserve">4) energię geotermalną; </w:t>
            </w:r>
          </w:p>
          <w:p w14:paraId="14450C0D" w14:textId="77777777" w:rsidR="00A43F97" w:rsidRPr="00A43F97" w:rsidRDefault="00A43F97" w:rsidP="00A43F97">
            <w:pPr>
              <w:spacing w:line="240" w:lineRule="auto"/>
              <w:jc w:val="both"/>
              <w:rPr>
                <w:rFonts w:ascii="Times New Roman" w:hAnsi="Times New Roman" w:cs="Times New Roman"/>
                <w:kern w:val="24"/>
                <w:sz w:val="20"/>
                <w:szCs w:val="20"/>
                <w:lang w:eastAsia="pl-PL"/>
              </w:rPr>
            </w:pPr>
            <w:r w:rsidRPr="00A43F97">
              <w:rPr>
                <w:rFonts w:ascii="Times New Roman" w:hAnsi="Times New Roman" w:cs="Times New Roman"/>
                <w:kern w:val="24"/>
                <w:sz w:val="20"/>
                <w:szCs w:val="20"/>
                <w:lang w:eastAsia="pl-PL"/>
              </w:rPr>
              <w:t xml:space="preserve">5) hydroenergię; </w:t>
            </w:r>
          </w:p>
          <w:p w14:paraId="3E00BA22" w14:textId="0EFD39FA" w:rsidR="00A43F97" w:rsidRPr="00345F00" w:rsidRDefault="00A43F97" w:rsidP="00A43F97">
            <w:pPr>
              <w:spacing w:line="240" w:lineRule="auto"/>
              <w:jc w:val="both"/>
              <w:rPr>
                <w:rFonts w:ascii="Times New Roman" w:hAnsi="Times New Roman" w:cs="Times New Roman"/>
                <w:kern w:val="24"/>
                <w:sz w:val="20"/>
                <w:szCs w:val="20"/>
                <w:lang w:eastAsia="pl-PL"/>
              </w:rPr>
            </w:pPr>
            <w:r w:rsidRPr="00A43F97">
              <w:rPr>
                <w:rFonts w:ascii="Times New Roman" w:hAnsi="Times New Roman" w:cs="Times New Roman"/>
                <w:kern w:val="24"/>
                <w:sz w:val="20"/>
                <w:szCs w:val="20"/>
                <w:lang w:eastAsia="pl-PL"/>
              </w:rPr>
              <w:t>6) energię otrzymywaną z biogazu, biogazu rolniczego i biometanu.</w:t>
            </w:r>
            <w:r>
              <w:rPr>
                <w:rFonts w:ascii="Times New Roman" w:hAnsi="Times New Roman" w:cs="Times New Roman"/>
                <w:kern w:val="24"/>
                <w:sz w:val="20"/>
                <w:szCs w:val="20"/>
                <w:lang w:eastAsia="pl-PL"/>
              </w:rPr>
              <w:t>”.</w:t>
            </w:r>
          </w:p>
        </w:tc>
      </w:tr>
      <w:tr w:rsidR="003C6734" w:rsidRPr="00345F00" w14:paraId="57AF100A" w14:textId="77777777" w:rsidTr="100D03CB">
        <w:tc>
          <w:tcPr>
            <w:tcW w:w="817" w:type="dxa"/>
            <w:tcBorders>
              <w:top w:val="single" w:sz="4" w:space="0" w:color="auto"/>
              <w:left w:val="single" w:sz="4" w:space="0" w:color="auto"/>
              <w:bottom w:val="single" w:sz="4" w:space="0" w:color="auto"/>
              <w:right w:val="single" w:sz="4" w:space="0" w:color="auto"/>
            </w:tcBorders>
            <w:shd w:val="clear" w:color="auto" w:fill="auto"/>
          </w:tcPr>
          <w:p w14:paraId="5D8891BC" w14:textId="6E081A21" w:rsidR="003C6734" w:rsidRPr="00345F00" w:rsidRDefault="00A43F97" w:rsidP="00626551">
            <w:pPr>
              <w:spacing w:line="240" w:lineRule="auto"/>
              <w:jc w:val="center"/>
              <w:rPr>
                <w:rFonts w:ascii="Times New Roman" w:hAnsi="Times New Roman" w:cs="Times New Roman"/>
                <w:kern w:val="24"/>
                <w:sz w:val="20"/>
                <w:szCs w:val="20"/>
                <w:lang w:eastAsia="pl-PL"/>
              </w:rPr>
            </w:pPr>
            <w:r w:rsidRPr="00A43F97">
              <w:rPr>
                <w:rFonts w:ascii="Times New Roman" w:hAnsi="Times New Roman" w:cs="Times New Roman"/>
                <w:kern w:val="24"/>
                <w:sz w:val="20"/>
                <w:szCs w:val="20"/>
                <w:lang w:eastAsia="pl-PL"/>
              </w:rPr>
              <w:t xml:space="preserve">Art. 15b ust. </w:t>
            </w:r>
            <w:r>
              <w:rPr>
                <w:rFonts w:ascii="Times New Roman" w:hAnsi="Times New Roman" w:cs="Times New Roman"/>
                <w:kern w:val="24"/>
                <w:sz w:val="20"/>
                <w:szCs w:val="20"/>
                <w:lang w:eastAsia="pl-PL"/>
              </w:rPr>
              <w:t>4</w:t>
            </w:r>
            <w:r w:rsidRPr="00A43F97">
              <w:rPr>
                <w:rFonts w:ascii="Times New Roman" w:hAnsi="Times New Roman" w:cs="Times New Roman"/>
                <w:kern w:val="24"/>
                <w:sz w:val="20"/>
                <w:szCs w:val="20"/>
                <w:lang w:eastAsia="pl-PL"/>
              </w:rPr>
              <w:t xml:space="preserve"> dyrektywy (UE) 2023/2413</w:t>
            </w:r>
          </w:p>
        </w:tc>
        <w:tc>
          <w:tcPr>
            <w:tcW w:w="4707" w:type="dxa"/>
            <w:tcBorders>
              <w:top w:val="single" w:sz="4" w:space="0" w:color="auto"/>
              <w:left w:val="single" w:sz="4" w:space="0" w:color="auto"/>
              <w:bottom w:val="single" w:sz="4" w:space="0" w:color="auto"/>
              <w:right w:val="single" w:sz="4" w:space="0" w:color="auto"/>
            </w:tcBorders>
            <w:shd w:val="clear" w:color="auto" w:fill="auto"/>
          </w:tcPr>
          <w:p w14:paraId="5B4BB1F0" w14:textId="49346919" w:rsidR="003C6734" w:rsidRPr="00345F00" w:rsidRDefault="00A43F97" w:rsidP="00A43F97">
            <w:pPr>
              <w:spacing w:line="240" w:lineRule="auto"/>
              <w:jc w:val="both"/>
              <w:rPr>
                <w:rFonts w:ascii="Times New Roman" w:hAnsi="Times New Roman" w:cs="Times New Roman"/>
                <w:kern w:val="24"/>
                <w:sz w:val="20"/>
                <w:szCs w:val="20"/>
                <w:lang w:eastAsia="pl-PL"/>
              </w:rPr>
            </w:pPr>
            <w:r>
              <w:rPr>
                <w:rFonts w:ascii="Times New Roman" w:hAnsi="Times New Roman" w:cs="Times New Roman"/>
                <w:kern w:val="24"/>
                <w:sz w:val="20"/>
                <w:szCs w:val="20"/>
                <w:lang w:eastAsia="pl-PL"/>
              </w:rPr>
              <w:t>„</w:t>
            </w:r>
            <w:r w:rsidRPr="00A43F97">
              <w:rPr>
                <w:rFonts w:ascii="Times New Roman" w:hAnsi="Times New Roman" w:cs="Times New Roman"/>
                <w:kern w:val="24"/>
                <w:sz w:val="20"/>
                <w:szCs w:val="20"/>
                <w:lang w:eastAsia="pl-PL"/>
              </w:rPr>
              <w:t>4. Państwa członkowskie przeprowadzają okresowy przegląd obszarów, o których mowa w ust. 1 niniejszego artykułu, i w razie potrzeby je aktualizują, zwłaszcza w związku z aktualizacjami krajowych planów w zakresie klimatu</w:t>
            </w:r>
            <w:r>
              <w:rPr>
                <w:rFonts w:ascii="Times New Roman" w:hAnsi="Times New Roman" w:cs="Times New Roman"/>
                <w:kern w:val="24"/>
                <w:sz w:val="20"/>
                <w:szCs w:val="20"/>
                <w:lang w:eastAsia="pl-PL"/>
              </w:rPr>
              <w:t xml:space="preserve"> </w:t>
            </w:r>
            <w:r w:rsidRPr="00A43F97">
              <w:rPr>
                <w:rFonts w:ascii="Times New Roman" w:hAnsi="Times New Roman" w:cs="Times New Roman"/>
                <w:kern w:val="24"/>
                <w:sz w:val="20"/>
                <w:szCs w:val="20"/>
                <w:lang w:eastAsia="pl-PL"/>
              </w:rPr>
              <w:t>i energii przedłożonych zgodnie z art. 3 i 14 rozporządzenia (UE) 2018/1999</w:t>
            </w:r>
            <w:r>
              <w:rPr>
                <w:rFonts w:ascii="Times New Roman" w:hAnsi="Times New Roman" w:cs="Times New Roman"/>
                <w:kern w:val="24"/>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F61976" w14:textId="25EDC2C1" w:rsidR="003C6734" w:rsidRPr="00345F00" w:rsidRDefault="00A43F97" w:rsidP="00127DCE">
            <w:pPr>
              <w:spacing w:line="240" w:lineRule="auto"/>
              <w:jc w:val="center"/>
              <w:rPr>
                <w:rFonts w:ascii="Times New Roman" w:hAnsi="Times New Roman" w:cs="Times New Roman"/>
                <w:kern w:val="24"/>
                <w:sz w:val="20"/>
                <w:szCs w:val="20"/>
                <w:lang w:eastAsia="pl-PL"/>
              </w:rPr>
            </w:pPr>
            <w:r w:rsidRPr="00A43F97">
              <w:rPr>
                <w:rFonts w:ascii="Times New Roman" w:hAnsi="Times New Roman" w:cs="Times New Roman"/>
                <w:kern w:val="24"/>
                <w:sz w:val="20"/>
                <w:szCs w:val="20"/>
                <w:lang w:eastAsia="pl-PL"/>
              </w:rPr>
              <w:t xml:space="preserve">Art. 160e </w:t>
            </w:r>
            <w:r>
              <w:rPr>
                <w:rFonts w:ascii="Times New Roman" w:hAnsi="Times New Roman" w:cs="Times New Roman"/>
                <w:kern w:val="24"/>
                <w:sz w:val="20"/>
                <w:szCs w:val="20"/>
                <w:lang w:eastAsia="pl-PL"/>
              </w:rPr>
              <w:t xml:space="preserve">ust. 2 </w:t>
            </w:r>
            <w:r w:rsidRPr="00A43F97">
              <w:rPr>
                <w:rFonts w:ascii="Times New Roman" w:hAnsi="Times New Roman" w:cs="Times New Roman"/>
                <w:kern w:val="24"/>
                <w:sz w:val="20"/>
                <w:szCs w:val="20"/>
                <w:lang w:eastAsia="pl-PL"/>
              </w:rPr>
              <w:t>ustawy z dnia 20 lutego 2015 r. o OZE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93B6C1A" w14:textId="2DF92E8A" w:rsidR="003C6734" w:rsidRPr="00345F00" w:rsidRDefault="00A43F97" w:rsidP="00A43F97">
            <w:pPr>
              <w:spacing w:line="240" w:lineRule="auto"/>
              <w:jc w:val="both"/>
              <w:rPr>
                <w:rFonts w:ascii="Times New Roman" w:hAnsi="Times New Roman" w:cs="Times New Roman"/>
                <w:kern w:val="24"/>
                <w:sz w:val="20"/>
                <w:szCs w:val="20"/>
                <w:lang w:eastAsia="pl-PL"/>
              </w:rPr>
            </w:pPr>
            <w:r>
              <w:rPr>
                <w:rFonts w:ascii="Times New Roman" w:hAnsi="Times New Roman" w:cs="Times New Roman"/>
                <w:kern w:val="24"/>
                <w:sz w:val="20"/>
                <w:szCs w:val="20"/>
                <w:lang w:eastAsia="pl-PL"/>
              </w:rPr>
              <w:t>„</w:t>
            </w:r>
            <w:r w:rsidRPr="00A43F97">
              <w:rPr>
                <w:rFonts w:ascii="Times New Roman" w:hAnsi="Times New Roman" w:cs="Times New Roman"/>
                <w:kern w:val="24"/>
                <w:sz w:val="20"/>
                <w:szCs w:val="20"/>
                <w:lang w:eastAsia="pl-PL"/>
              </w:rPr>
              <w:t>2. Minister właściwy do spraw klimatu, w ramach aktualizacji zintegrowanego krajowego planu w dziedzinie energii i klimatu, o którym mowa w art. 15ab ustawy – Prawo energetyczne, dokonuje weryfikacji konieczności wprowadzenia zmian w mapach potencjału odnawialnego źródła energii oraz w przypadku stwierdzenia takiej potrzeby, ich aktualizacji.</w:t>
            </w:r>
            <w:r>
              <w:rPr>
                <w:rFonts w:ascii="Times New Roman" w:hAnsi="Times New Roman" w:cs="Times New Roman"/>
                <w:kern w:val="24"/>
                <w:sz w:val="20"/>
                <w:szCs w:val="20"/>
                <w:lang w:eastAsia="pl-PL"/>
              </w:rPr>
              <w:t>”.</w:t>
            </w:r>
          </w:p>
        </w:tc>
      </w:tr>
      <w:tr w:rsidR="003C6734" w:rsidRPr="00345F00" w14:paraId="66F5F318" w14:textId="77777777" w:rsidTr="100D03CB">
        <w:tc>
          <w:tcPr>
            <w:tcW w:w="817" w:type="dxa"/>
            <w:tcBorders>
              <w:top w:val="single" w:sz="4" w:space="0" w:color="auto"/>
              <w:left w:val="single" w:sz="4" w:space="0" w:color="auto"/>
              <w:bottom w:val="single" w:sz="4" w:space="0" w:color="auto"/>
              <w:right w:val="single" w:sz="4" w:space="0" w:color="auto"/>
            </w:tcBorders>
            <w:shd w:val="clear" w:color="auto" w:fill="auto"/>
          </w:tcPr>
          <w:p w14:paraId="175148D9" w14:textId="6B31820C" w:rsidR="003C6734" w:rsidRPr="00345F00" w:rsidRDefault="00A922D1" w:rsidP="00626551">
            <w:pPr>
              <w:spacing w:line="240" w:lineRule="auto"/>
              <w:jc w:val="center"/>
              <w:rPr>
                <w:rFonts w:ascii="Times New Roman" w:hAnsi="Times New Roman" w:cs="Times New Roman"/>
                <w:kern w:val="24"/>
                <w:sz w:val="20"/>
                <w:szCs w:val="20"/>
                <w:lang w:eastAsia="pl-PL"/>
              </w:rPr>
            </w:pPr>
            <w:r w:rsidRPr="00A922D1">
              <w:rPr>
                <w:rFonts w:ascii="Times New Roman" w:hAnsi="Times New Roman" w:cs="Times New Roman"/>
                <w:kern w:val="24"/>
                <w:sz w:val="20"/>
                <w:szCs w:val="20"/>
                <w:lang w:eastAsia="pl-PL"/>
              </w:rPr>
              <w:t>Art. 15</w:t>
            </w:r>
            <w:r>
              <w:rPr>
                <w:rFonts w:ascii="Times New Roman" w:hAnsi="Times New Roman" w:cs="Times New Roman"/>
                <w:kern w:val="24"/>
                <w:sz w:val="20"/>
                <w:szCs w:val="20"/>
                <w:lang w:eastAsia="pl-PL"/>
              </w:rPr>
              <w:t>c</w:t>
            </w:r>
            <w:r w:rsidRPr="00A922D1">
              <w:rPr>
                <w:rFonts w:ascii="Times New Roman" w:hAnsi="Times New Roman" w:cs="Times New Roman"/>
                <w:kern w:val="24"/>
                <w:sz w:val="20"/>
                <w:szCs w:val="20"/>
                <w:lang w:eastAsia="pl-PL"/>
              </w:rPr>
              <w:t xml:space="preserve"> ust. 1 </w:t>
            </w:r>
            <w:r>
              <w:rPr>
                <w:rFonts w:ascii="Times New Roman" w:hAnsi="Times New Roman" w:cs="Times New Roman"/>
                <w:kern w:val="24"/>
                <w:sz w:val="20"/>
                <w:szCs w:val="20"/>
                <w:lang w:eastAsia="pl-PL"/>
              </w:rPr>
              <w:t>lit. a-b</w:t>
            </w:r>
            <w:r w:rsidRPr="00A922D1">
              <w:rPr>
                <w:rFonts w:ascii="Times New Roman" w:hAnsi="Times New Roman" w:cs="Times New Roman"/>
                <w:kern w:val="24"/>
                <w:sz w:val="20"/>
                <w:szCs w:val="20"/>
                <w:lang w:eastAsia="pl-PL"/>
              </w:rPr>
              <w:t xml:space="preserve"> </w:t>
            </w:r>
            <w:r w:rsidR="00491314">
              <w:rPr>
                <w:rFonts w:ascii="Times New Roman" w:hAnsi="Times New Roman" w:cs="Times New Roman"/>
                <w:kern w:val="24"/>
                <w:sz w:val="20"/>
                <w:szCs w:val="20"/>
                <w:lang w:eastAsia="pl-PL"/>
              </w:rPr>
              <w:t xml:space="preserve">oraz ust. 2 </w:t>
            </w:r>
            <w:r w:rsidRPr="00A922D1">
              <w:rPr>
                <w:rFonts w:ascii="Times New Roman" w:hAnsi="Times New Roman" w:cs="Times New Roman"/>
                <w:kern w:val="24"/>
                <w:sz w:val="20"/>
                <w:szCs w:val="20"/>
                <w:lang w:eastAsia="pl-PL"/>
              </w:rPr>
              <w:t>dyrektywy (UE) 2023/2413</w:t>
            </w:r>
          </w:p>
        </w:tc>
        <w:tc>
          <w:tcPr>
            <w:tcW w:w="4707" w:type="dxa"/>
            <w:tcBorders>
              <w:top w:val="single" w:sz="4" w:space="0" w:color="auto"/>
              <w:left w:val="single" w:sz="4" w:space="0" w:color="auto"/>
              <w:bottom w:val="single" w:sz="4" w:space="0" w:color="auto"/>
              <w:right w:val="single" w:sz="4" w:space="0" w:color="auto"/>
            </w:tcBorders>
            <w:shd w:val="clear" w:color="auto" w:fill="auto"/>
          </w:tcPr>
          <w:p w14:paraId="03D9A2AD" w14:textId="1D8CAE7C" w:rsidR="00A922D1" w:rsidRPr="00A922D1" w:rsidRDefault="00A922D1" w:rsidP="00A922D1">
            <w:pPr>
              <w:spacing w:line="240" w:lineRule="auto"/>
              <w:jc w:val="both"/>
              <w:rPr>
                <w:rFonts w:ascii="Times New Roman" w:hAnsi="Times New Roman" w:cs="Times New Roman"/>
                <w:kern w:val="24"/>
                <w:sz w:val="20"/>
                <w:szCs w:val="20"/>
                <w:lang w:eastAsia="pl-PL"/>
              </w:rPr>
            </w:pPr>
            <w:r>
              <w:rPr>
                <w:rFonts w:ascii="Times New Roman" w:hAnsi="Times New Roman" w:cs="Times New Roman"/>
                <w:kern w:val="24"/>
                <w:sz w:val="20"/>
                <w:szCs w:val="20"/>
                <w:lang w:eastAsia="pl-PL"/>
              </w:rPr>
              <w:t>„</w:t>
            </w:r>
            <w:r w:rsidRPr="00A922D1">
              <w:rPr>
                <w:rFonts w:ascii="Times New Roman" w:hAnsi="Times New Roman" w:cs="Times New Roman"/>
                <w:kern w:val="24"/>
                <w:sz w:val="20"/>
                <w:szCs w:val="20"/>
                <w:lang w:eastAsia="pl-PL"/>
              </w:rPr>
              <w:t>1. Do dnia 21 lutego 2026 r. państwa członkowskie zapewnią by właściwe organy przyjęły plan lub plany wyznaczające, jako podzbiór obszarów, o których mowa w art. 15b ust. 1, obszary przyspieszonego rozwoju energii ze źródeł odnawialnych dla co najmniej jednego rodzaju odnawialnego źródła energii. Państwa członkowskie mogą nie brać</w:t>
            </w:r>
            <w:r>
              <w:rPr>
                <w:rFonts w:ascii="Times New Roman" w:hAnsi="Times New Roman" w:cs="Times New Roman"/>
                <w:kern w:val="24"/>
                <w:sz w:val="20"/>
                <w:szCs w:val="20"/>
                <w:lang w:eastAsia="pl-PL"/>
              </w:rPr>
              <w:t xml:space="preserve"> </w:t>
            </w:r>
            <w:r w:rsidRPr="00A922D1">
              <w:rPr>
                <w:rFonts w:ascii="Times New Roman" w:hAnsi="Times New Roman" w:cs="Times New Roman"/>
                <w:kern w:val="24"/>
                <w:sz w:val="20"/>
                <w:szCs w:val="20"/>
                <w:lang w:eastAsia="pl-PL"/>
              </w:rPr>
              <w:t>pod uwagę elektrowni energetycznego spalania biomasy i elektrowni wodnych. W tych planach właściwe organy:</w:t>
            </w:r>
          </w:p>
          <w:p w14:paraId="12186459" w14:textId="468F26E0" w:rsidR="00A922D1" w:rsidRPr="00A922D1" w:rsidRDefault="00A922D1" w:rsidP="00A922D1">
            <w:pPr>
              <w:spacing w:line="240" w:lineRule="auto"/>
              <w:jc w:val="both"/>
              <w:rPr>
                <w:rFonts w:ascii="Times New Roman" w:hAnsi="Times New Roman" w:cs="Times New Roman"/>
                <w:kern w:val="24"/>
                <w:sz w:val="20"/>
                <w:szCs w:val="20"/>
                <w:lang w:eastAsia="pl-PL"/>
              </w:rPr>
            </w:pPr>
            <w:r w:rsidRPr="00A922D1">
              <w:rPr>
                <w:rFonts w:ascii="Times New Roman" w:hAnsi="Times New Roman" w:cs="Times New Roman"/>
                <w:kern w:val="24"/>
                <w:sz w:val="20"/>
                <w:szCs w:val="20"/>
                <w:lang w:eastAsia="pl-PL"/>
              </w:rPr>
              <w:t>a) wyznaczają wystarczająco jednorodne obszary lądowe, wód śródlądowych i morskie, na których nie przewiduje się</w:t>
            </w:r>
            <w:r>
              <w:rPr>
                <w:rFonts w:ascii="Times New Roman" w:hAnsi="Times New Roman" w:cs="Times New Roman"/>
                <w:kern w:val="24"/>
                <w:sz w:val="20"/>
                <w:szCs w:val="20"/>
                <w:lang w:eastAsia="pl-PL"/>
              </w:rPr>
              <w:t xml:space="preserve"> </w:t>
            </w:r>
            <w:r w:rsidRPr="00A922D1">
              <w:rPr>
                <w:rFonts w:ascii="Times New Roman" w:hAnsi="Times New Roman" w:cs="Times New Roman"/>
                <w:kern w:val="24"/>
                <w:sz w:val="20"/>
                <w:szCs w:val="20"/>
                <w:lang w:eastAsia="pl-PL"/>
              </w:rPr>
              <w:t>znaczącego oddziaływania na środowisko zastosowania określonego rodzaju lub rodzajów odnawialnych źródeł</w:t>
            </w:r>
            <w:r>
              <w:rPr>
                <w:rFonts w:ascii="Times New Roman" w:hAnsi="Times New Roman" w:cs="Times New Roman"/>
                <w:kern w:val="24"/>
                <w:sz w:val="20"/>
                <w:szCs w:val="20"/>
                <w:lang w:eastAsia="pl-PL"/>
              </w:rPr>
              <w:t xml:space="preserve"> </w:t>
            </w:r>
            <w:r w:rsidRPr="00A922D1">
              <w:rPr>
                <w:rFonts w:ascii="Times New Roman" w:hAnsi="Times New Roman" w:cs="Times New Roman"/>
                <w:kern w:val="24"/>
                <w:sz w:val="20"/>
                <w:szCs w:val="20"/>
                <w:lang w:eastAsia="pl-PL"/>
              </w:rPr>
              <w:t>energii, biorąc pod uwagę specyfikę wybranego obszaru, równocześnie:</w:t>
            </w:r>
          </w:p>
          <w:p w14:paraId="7C03ACCE" w14:textId="6DBD7962" w:rsidR="00A922D1" w:rsidRPr="00A922D1" w:rsidRDefault="00A922D1" w:rsidP="00A922D1">
            <w:pPr>
              <w:spacing w:line="240" w:lineRule="auto"/>
              <w:jc w:val="both"/>
              <w:rPr>
                <w:rFonts w:ascii="Times New Roman" w:hAnsi="Times New Roman" w:cs="Times New Roman"/>
                <w:kern w:val="24"/>
                <w:sz w:val="20"/>
                <w:szCs w:val="20"/>
                <w:lang w:eastAsia="pl-PL"/>
              </w:rPr>
            </w:pPr>
            <w:r w:rsidRPr="00A922D1">
              <w:rPr>
                <w:rFonts w:ascii="Times New Roman" w:hAnsi="Times New Roman" w:cs="Times New Roman"/>
                <w:kern w:val="24"/>
                <w:sz w:val="20"/>
                <w:szCs w:val="20"/>
                <w:lang w:eastAsia="pl-PL"/>
              </w:rPr>
              <w:t>(i) priorytetowo traktując powierzchnie sztuczne i zabudowane, takie jak dachy i elewacje budynków, obszary</w:t>
            </w:r>
            <w:r>
              <w:rPr>
                <w:rFonts w:ascii="Times New Roman" w:hAnsi="Times New Roman" w:cs="Times New Roman"/>
                <w:kern w:val="24"/>
                <w:sz w:val="20"/>
                <w:szCs w:val="20"/>
                <w:lang w:eastAsia="pl-PL"/>
              </w:rPr>
              <w:t xml:space="preserve"> </w:t>
            </w:r>
            <w:r w:rsidRPr="00A922D1">
              <w:rPr>
                <w:rFonts w:ascii="Times New Roman" w:hAnsi="Times New Roman" w:cs="Times New Roman"/>
                <w:kern w:val="24"/>
                <w:sz w:val="20"/>
                <w:szCs w:val="20"/>
                <w:lang w:eastAsia="pl-PL"/>
              </w:rPr>
              <w:t>infrastruktury transportowej i ich bezpośrednie otoczenie, parkingi, gospodarstwa, składowiska odpadów</w:t>
            </w:r>
            <w:r>
              <w:rPr>
                <w:rFonts w:ascii="Times New Roman" w:hAnsi="Times New Roman" w:cs="Times New Roman"/>
                <w:kern w:val="24"/>
                <w:sz w:val="20"/>
                <w:szCs w:val="20"/>
                <w:lang w:eastAsia="pl-PL"/>
              </w:rPr>
              <w:t xml:space="preserve">, </w:t>
            </w:r>
            <w:r w:rsidRPr="00A922D1">
              <w:rPr>
                <w:rFonts w:ascii="Times New Roman" w:hAnsi="Times New Roman" w:cs="Times New Roman"/>
                <w:kern w:val="24"/>
                <w:sz w:val="20"/>
                <w:szCs w:val="20"/>
                <w:lang w:eastAsia="pl-PL"/>
              </w:rPr>
              <w:t>tereny przemysłowe, kopalnie, sztuczne zbiorniki wód śródlądowych, sztuczne jeziora lub sztuczne rezerwuary oraz, w stosownych przypadkach, oczyszczalnie ścieków komunalnych, a także tereny zdegradowane</w:t>
            </w:r>
            <w:r>
              <w:rPr>
                <w:rFonts w:ascii="Times New Roman" w:hAnsi="Times New Roman" w:cs="Times New Roman"/>
                <w:kern w:val="24"/>
                <w:sz w:val="20"/>
                <w:szCs w:val="20"/>
                <w:lang w:eastAsia="pl-PL"/>
              </w:rPr>
              <w:t xml:space="preserve"> </w:t>
            </w:r>
            <w:r w:rsidRPr="00A922D1">
              <w:rPr>
                <w:rFonts w:ascii="Times New Roman" w:hAnsi="Times New Roman" w:cs="Times New Roman"/>
                <w:kern w:val="24"/>
                <w:sz w:val="20"/>
                <w:szCs w:val="20"/>
                <w:lang w:eastAsia="pl-PL"/>
              </w:rPr>
              <w:t>nienadające się do wykorzystania w rolnictwie;</w:t>
            </w:r>
          </w:p>
          <w:p w14:paraId="4D448ABA" w14:textId="6ADD11AC" w:rsidR="00A922D1" w:rsidRPr="00A922D1" w:rsidRDefault="00A922D1" w:rsidP="00A922D1">
            <w:pPr>
              <w:spacing w:line="240" w:lineRule="auto"/>
              <w:jc w:val="both"/>
              <w:rPr>
                <w:rFonts w:ascii="Times New Roman" w:hAnsi="Times New Roman" w:cs="Times New Roman"/>
                <w:kern w:val="24"/>
                <w:sz w:val="20"/>
                <w:szCs w:val="20"/>
                <w:lang w:eastAsia="pl-PL"/>
              </w:rPr>
            </w:pPr>
            <w:r w:rsidRPr="00A922D1">
              <w:rPr>
                <w:rFonts w:ascii="Times New Roman" w:hAnsi="Times New Roman" w:cs="Times New Roman"/>
                <w:kern w:val="24"/>
                <w:sz w:val="20"/>
                <w:szCs w:val="20"/>
                <w:lang w:eastAsia="pl-PL"/>
              </w:rPr>
              <w:t>(ii) wyłączają</w:t>
            </w:r>
            <w:r>
              <w:rPr>
                <w:rFonts w:ascii="Times New Roman" w:hAnsi="Times New Roman" w:cs="Times New Roman"/>
                <w:kern w:val="24"/>
                <w:sz w:val="20"/>
                <w:szCs w:val="20"/>
                <w:lang w:eastAsia="pl-PL"/>
              </w:rPr>
              <w:t>c</w:t>
            </w:r>
            <w:r w:rsidRPr="00A922D1">
              <w:rPr>
                <w:rFonts w:ascii="Times New Roman" w:hAnsi="Times New Roman" w:cs="Times New Roman"/>
                <w:kern w:val="24"/>
                <w:sz w:val="20"/>
                <w:szCs w:val="20"/>
                <w:lang w:eastAsia="pl-PL"/>
              </w:rPr>
              <w:t xml:space="preserve"> obszary Natura 2000 i obszary wskazane w ramach krajowych systemów ochrony przyrody i różnorodności biologicznej, główne szlaki migracyjne </w:t>
            </w:r>
            <w:r w:rsidRPr="00A922D1">
              <w:rPr>
                <w:rFonts w:ascii="Times New Roman" w:hAnsi="Times New Roman" w:cs="Times New Roman"/>
                <w:kern w:val="24"/>
                <w:sz w:val="20"/>
                <w:szCs w:val="20"/>
                <w:lang w:eastAsia="pl-PL"/>
              </w:rPr>
              <w:lastRenderedPageBreak/>
              <w:t>ptaków i ssaków morskich, a także inne obszary wyodrębnione na podstawie map wrażliwości i narzędzi, o których mowa w punkcie (iii), z wyjątkiem sztucznych</w:t>
            </w:r>
          </w:p>
          <w:p w14:paraId="3E976240" w14:textId="71C7D43E" w:rsidR="00A922D1" w:rsidRPr="00A922D1" w:rsidRDefault="00A922D1" w:rsidP="00A922D1">
            <w:pPr>
              <w:spacing w:line="240" w:lineRule="auto"/>
              <w:jc w:val="both"/>
              <w:rPr>
                <w:rFonts w:ascii="Times New Roman" w:hAnsi="Times New Roman" w:cs="Times New Roman"/>
                <w:kern w:val="24"/>
                <w:sz w:val="20"/>
                <w:szCs w:val="20"/>
                <w:lang w:eastAsia="pl-PL"/>
              </w:rPr>
            </w:pPr>
            <w:r w:rsidRPr="00A922D1">
              <w:rPr>
                <w:rFonts w:ascii="Times New Roman" w:hAnsi="Times New Roman" w:cs="Times New Roman"/>
                <w:kern w:val="24"/>
                <w:sz w:val="20"/>
                <w:szCs w:val="20"/>
                <w:lang w:eastAsia="pl-PL"/>
              </w:rPr>
              <w:t>i zabudowanych powierzchni znajdujących się na tych obszarach, takich jak dachy, parkingi czy obszary</w:t>
            </w:r>
            <w:r>
              <w:rPr>
                <w:rFonts w:ascii="Times New Roman" w:hAnsi="Times New Roman" w:cs="Times New Roman"/>
                <w:kern w:val="24"/>
                <w:sz w:val="20"/>
                <w:szCs w:val="20"/>
                <w:lang w:eastAsia="pl-PL"/>
              </w:rPr>
              <w:t xml:space="preserve"> </w:t>
            </w:r>
            <w:r w:rsidRPr="00A922D1">
              <w:rPr>
                <w:rFonts w:ascii="Times New Roman" w:hAnsi="Times New Roman" w:cs="Times New Roman"/>
                <w:kern w:val="24"/>
                <w:sz w:val="20"/>
                <w:szCs w:val="20"/>
                <w:lang w:eastAsia="pl-PL"/>
              </w:rPr>
              <w:t>infrastruktury transportowej;</w:t>
            </w:r>
          </w:p>
          <w:p w14:paraId="40F73540" w14:textId="7BB85D37" w:rsidR="00A922D1" w:rsidRPr="00A922D1" w:rsidRDefault="00A922D1" w:rsidP="00A922D1">
            <w:pPr>
              <w:spacing w:line="240" w:lineRule="auto"/>
              <w:jc w:val="both"/>
              <w:rPr>
                <w:rFonts w:ascii="Times New Roman" w:hAnsi="Times New Roman" w:cs="Times New Roman"/>
                <w:kern w:val="24"/>
                <w:sz w:val="20"/>
                <w:szCs w:val="20"/>
                <w:lang w:eastAsia="pl-PL"/>
              </w:rPr>
            </w:pPr>
            <w:r w:rsidRPr="00A922D1">
              <w:rPr>
                <w:rFonts w:ascii="Times New Roman" w:hAnsi="Times New Roman" w:cs="Times New Roman"/>
                <w:kern w:val="24"/>
                <w:sz w:val="20"/>
                <w:szCs w:val="20"/>
                <w:lang w:eastAsia="pl-PL"/>
              </w:rPr>
              <w:t>(iii) wykorzystując wszystkie odpowiednie i proporcjonalne narzędzia i zbiory danych w celu identyfikacji obszarów, na których elektrownie wykorzystujące energię odnawialną nie będą miały znaczącego oddziaływania na</w:t>
            </w:r>
            <w:r>
              <w:rPr>
                <w:rFonts w:ascii="Times New Roman" w:hAnsi="Times New Roman" w:cs="Times New Roman"/>
                <w:kern w:val="24"/>
                <w:sz w:val="20"/>
                <w:szCs w:val="20"/>
                <w:lang w:eastAsia="pl-PL"/>
              </w:rPr>
              <w:t xml:space="preserve"> </w:t>
            </w:r>
            <w:r w:rsidRPr="00A922D1">
              <w:rPr>
                <w:rFonts w:ascii="Times New Roman" w:hAnsi="Times New Roman" w:cs="Times New Roman"/>
                <w:kern w:val="24"/>
                <w:sz w:val="20"/>
                <w:szCs w:val="20"/>
                <w:lang w:eastAsia="pl-PL"/>
              </w:rPr>
              <w:t>środowisko, łącznie ze sporządzeniem map wrażliwości dzikiej przyrody, przy uwzględnieniu danych dostępnych w kontekście opracowania spójnej sieci Natura 2000, pod względem zarówno typów siedlisk i gatunków</w:t>
            </w:r>
            <w:r>
              <w:rPr>
                <w:rFonts w:ascii="Times New Roman" w:hAnsi="Times New Roman" w:cs="Times New Roman"/>
                <w:kern w:val="24"/>
                <w:sz w:val="20"/>
                <w:szCs w:val="20"/>
                <w:lang w:eastAsia="pl-PL"/>
              </w:rPr>
              <w:t xml:space="preserve"> </w:t>
            </w:r>
            <w:r w:rsidRPr="00A922D1">
              <w:rPr>
                <w:rFonts w:ascii="Times New Roman" w:hAnsi="Times New Roman" w:cs="Times New Roman"/>
                <w:kern w:val="24"/>
                <w:sz w:val="20"/>
                <w:szCs w:val="20"/>
                <w:lang w:eastAsia="pl-PL"/>
              </w:rPr>
              <w:t>zgodnie z dyrektywą Rady 92/43/EWG (2)*, jak i ptaków i obszarów chronionych zgodnie z dyrektywą Parlamentu Europejskiego i Rady 2009/147/WE (3)*;</w:t>
            </w:r>
          </w:p>
          <w:p w14:paraId="3806E890" w14:textId="77777777" w:rsidR="003C6734" w:rsidRDefault="00A922D1" w:rsidP="00A922D1">
            <w:pPr>
              <w:spacing w:line="240" w:lineRule="auto"/>
              <w:jc w:val="both"/>
              <w:rPr>
                <w:rFonts w:ascii="Times New Roman" w:hAnsi="Times New Roman" w:cs="Times New Roman"/>
                <w:kern w:val="24"/>
                <w:sz w:val="20"/>
                <w:szCs w:val="20"/>
                <w:lang w:eastAsia="pl-PL"/>
              </w:rPr>
            </w:pPr>
            <w:r w:rsidRPr="00A922D1">
              <w:rPr>
                <w:rFonts w:ascii="Times New Roman" w:hAnsi="Times New Roman" w:cs="Times New Roman"/>
                <w:kern w:val="24"/>
                <w:sz w:val="20"/>
                <w:szCs w:val="20"/>
                <w:lang w:eastAsia="pl-PL"/>
              </w:rPr>
              <w:t>b) ustanawiają odpowiednie zasady dla obszarów przyspieszonego rozwoju energii ze źródeł odnawialnych, w tym</w:t>
            </w:r>
            <w:r>
              <w:rPr>
                <w:rFonts w:ascii="Times New Roman" w:hAnsi="Times New Roman" w:cs="Times New Roman"/>
                <w:kern w:val="24"/>
                <w:sz w:val="20"/>
                <w:szCs w:val="20"/>
                <w:lang w:eastAsia="pl-PL"/>
              </w:rPr>
              <w:t xml:space="preserve"> </w:t>
            </w:r>
            <w:r w:rsidRPr="00A922D1">
              <w:rPr>
                <w:rFonts w:ascii="Times New Roman" w:hAnsi="Times New Roman" w:cs="Times New Roman"/>
                <w:kern w:val="24"/>
                <w:sz w:val="20"/>
                <w:szCs w:val="20"/>
                <w:lang w:eastAsia="pl-PL"/>
              </w:rPr>
              <w:t>dotyczące skutecznych środków łagodzących, jakie należy zastosować przy instalacji elektrowni wytwarzających</w:t>
            </w:r>
            <w:r>
              <w:rPr>
                <w:rFonts w:ascii="Times New Roman" w:hAnsi="Times New Roman" w:cs="Times New Roman"/>
                <w:kern w:val="24"/>
                <w:sz w:val="20"/>
                <w:szCs w:val="20"/>
                <w:lang w:eastAsia="pl-PL"/>
              </w:rPr>
              <w:t xml:space="preserve"> </w:t>
            </w:r>
            <w:r w:rsidRPr="00A922D1">
              <w:rPr>
                <w:rFonts w:ascii="Times New Roman" w:hAnsi="Times New Roman" w:cs="Times New Roman"/>
                <w:kern w:val="24"/>
                <w:sz w:val="20"/>
                <w:szCs w:val="20"/>
                <w:lang w:eastAsia="pl-PL"/>
              </w:rPr>
              <w:t>energię odnawialną i położnych na tym samym obszarze magazynów energii, a także aktywów niezbędnych do</w:t>
            </w:r>
            <w:r>
              <w:rPr>
                <w:rFonts w:ascii="Times New Roman" w:hAnsi="Times New Roman" w:cs="Times New Roman"/>
                <w:kern w:val="24"/>
                <w:sz w:val="20"/>
                <w:szCs w:val="20"/>
                <w:lang w:eastAsia="pl-PL"/>
              </w:rPr>
              <w:t xml:space="preserve"> </w:t>
            </w:r>
            <w:r w:rsidRPr="00A922D1">
              <w:rPr>
                <w:rFonts w:ascii="Times New Roman" w:hAnsi="Times New Roman" w:cs="Times New Roman"/>
                <w:kern w:val="24"/>
                <w:sz w:val="20"/>
                <w:szCs w:val="20"/>
                <w:lang w:eastAsia="pl-PL"/>
              </w:rPr>
              <w:t>podłączenia tych elektrowni i magazynów do sieci, w celu uniknięcia negatywnego oddziaływania na środowisko,</w:t>
            </w:r>
            <w:r>
              <w:rPr>
                <w:rFonts w:ascii="Times New Roman" w:hAnsi="Times New Roman" w:cs="Times New Roman"/>
                <w:kern w:val="24"/>
                <w:sz w:val="20"/>
                <w:szCs w:val="20"/>
                <w:lang w:eastAsia="pl-PL"/>
              </w:rPr>
              <w:t xml:space="preserve"> </w:t>
            </w:r>
            <w:r w:rsidRPr="00A922D1">
              <w:rPr>
                <w:rFonts w:ascii="Times New Roman" w:hAnsi="Times New Roman" w:cs="Times New Roman"/>
                <w:kern w:val="24"/>
                <w:sz w:val="20"/>
                <w:szCs w:val="20"/>
                <w:lang w:eastAsia="pl-PL"/>
              </w:rPr>
              <w:t>jakie może wystąpić lub, jeśli to niemożliwe, znacznego zmniejszenia tego oddziaływania, w stosownych przypadkach dbając o proporcjonalne i terminowe stosowanie odpowiednich środków łagodzących w celu zapewnienia</w:t>
            </w:r>
            <w:r>
              <w:rPr>
                <w:rFonts w:ascii="Times New Roman" w:hAnsi="Times New Roman" w:cs="Times New Roman"/>
                <w:kern w:val="24"/>
                <w:sz w:val="20"/>
                <w:szCs w:val="20"/>
                <w:lang w:eastAsia="pl-PL"/>
              </w:rPr>
              <w:t xml:space="preserve"> </w:t>
            </w:r>
            <w:r w:rsidRPr="00A922D1">
              <w:rPr>
                <w:rFonts w:ascii="Times New Roman" w:hAnsi="Times New Roman" w:cs="Times New Roman"/>
                <w:kern w:val="24"/>
                <w:sz w:val="20"/>
                <w:szCs w:val="20"/>
                <w:lang w:eastAsia="pl-PL"/>
              </w:rPr>
              <w:t>zgodności z obowiązkami określonymi w art. 6 ust. 2 i art. 12 ust. 1 dyrektywy 92/43/EWG, art. 5 dyrektywy 2009/147/EWG i art. 4 ust. 1 lit. a) ppkt (i) dyrektywy 2000/60/WE Parlamentu Europejskiego i Rady (4)*</w:t>
            </w:r>
            <w:r>
              <w:rPr>
                <w:rFonts w:ascii="Times New Roman" w:hAnsi="Times New Roman" w:cs="Times New Roman"/>
                <w:kern w:val="24"/>
                <w:sz w:val="20"/>
                <w:szCs w:val="20"/>
                <w:lang w:eastAsia="pl-PL"/>
              </w:rPr>
              <w:t xml:space="preserve"> </w:t>
            </w:r>
            <w:r w:rsidRPr="00A922D1">
              <w:rPr>
                <w:rFonts w:ascii="Times New Roman" w:hAnsi="Times New Roman" w:cs="Times New Roman"/>
                <w:kern w:val="24"/>
                <w:sz w:val="20"/>
                <w:szCs w:val="20"/>
                <w:lang w:eastAsia="pl-PL"/>
              </w:rPr>
              <w:t>oraz w celu uniknięcia pogorszenia i osiągnięcia dobrego stanu ekologicznego lub dobrego potencjału ekologicznego zgodnie z art. 4 ust. 1 lit. a) dyrektywy 2000/60/WE.</w:t>
            </w:r>
          </w:p>
          <w:p w14:paraId="417B4456" w14:textId="77777777" w:rsidR="00491314" w:rsidRDefault="00491314" w:rsidP="00A922D1">
            <w:pPr>
              <w:spacing w:line="240" w:lineRule="auto"/>
              <w:jc w:val="both"/>
              <w:rPr>
                <w:rFonts w:ascii="Times New Roman" w:hAnsi="Times New Roman" w:cs="Times New Roman"/>
                <w:kern w:val="24"/>
                <w:sz w:val="20"/>
                <w:szCs w:val="20"/>
                <w:lang w:eastAsia="pl-PL"/>
              </w:rPr>
            </w:pPr>
          </w:p>
          <w:p w14:paraId="246459A4" w14:textId="6704E40A" w:rsidR="00491314" w:rsidRPr="00345F00" w:rsidRDefault="00491314" w:rsidP="00A922D1">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lastRenderedPageBreak/>
              <w:t>2. Plany wyznaczające obszary przyspieszonego rozwoju energii ze źródeł odnawialnych podlegają przed ich przyjęciem ocenie wpływu na środowisko zgodnie z dyrektywą 2001/42/WE Parlamentu Europejskiego i Rady (5), a jeżeli mogą mieć znaczący wpływ na obszary Natura 2000 – odpowiedniej ocenie zgodnie z art. 6 ust. 3 dyrektywy 92/43/EWG.”.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B130EA" w14:textId="77777777" w:rsidR="003C6734" w:rsidRDefault="00491314" w:rsidP="00127DCE">
            <w:pPr>
              <w:spacing w:line="240" w:lineRule="auto"/>
              <w:jc w:val="center"/>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lastRenderedPageBreak/>
              <w:t>Art. 160</w:t>
            </w:r>
            <w:r>
              <w:rPr>
                <w:rFonts w:ascii="Times New Roman" w:hAnsi="Times New Roman" w:cs="Times New Roman"/>
                <w:kern w:val="24"/>
                <w:sz w:val="20"/>
                <w:szCs w:val="20"/>
                <w:lang w:eastAsia="pl-PL"/>
              </w:rPr>
              <w:t>f-160l</w:t>
            </w:r>
            <w:r w:rsidRPr="00491314">
              <w:rPr>
                <w:rFonts w:ascii="Times New Roman" w:hAnsi="Times New Roman" w:cs="Times New Roman"/>
                <w:kern w:val="24"/>
                <w:sz w:val="20"/>
                <w:szCs w:val="20"/>
                <w:lang w:eastAsia="pl-PL"/>
              </w:rPr>
              <w:t xml:space="preserve"> ustawy z dnia 20 lutego 2015 r. o OZE</w:t>
            </w:r>
          </w:p>
          <w:p w14:paraId="2CD7BFEA"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1374D524"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14B0FDB5"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FFDA555"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543397E"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12086E37"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2233BDE"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442B77E"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45FF71E2"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43B515B7"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79D26F2E"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366E34C7"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FF1C8F8"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4631E2A9"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31647D72"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1E83621D"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D73F124"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18904661"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A50CD76"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ACD1867"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11B17828"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A01F717"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EE3CC3E"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4857C21F"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5CAC8008"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60A29E2"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5E3F6A7B"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50B9C62"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73AA6528"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37CAB753"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344F1804"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4B35410F"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9704E0F"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D8F6F49"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760CE6F0"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CC3CA04"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F345D20"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B7AF504"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039784C"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49228E77"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65152A7A"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6878A5C7"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87BAFC7"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546D8671"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48AED3D"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74A5506"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1BCFEF57"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71BFB531"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595C5079"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F02C53E"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586E2BC"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160C9984"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CDF93CF"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4E6D0CE6"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D5C2FE1"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7EC1F4CD"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39103E41"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5763DDEB"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5B713AF5"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20A815A"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6F61779B"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9389510"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5B1421ED"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85F537D"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5065DD9"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5ACE2ABB"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602F924C"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18D70E1"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333D56E5"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69887D8"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4E3B394F"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4A74E94E"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32E5330F"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62EC8D56"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4CC641B3"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18072EB"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86059FD"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411578DD"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480DD88C"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712EAA74"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1C06760D"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6C60C884"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14F7BB63"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69E305C8"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529E1933"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38AC5C45"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47E7F759"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573B3CC2"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FC5061E"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6FFA0821"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13E03105"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1C432ECB"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7B5F6544"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78FD159"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5E85457B"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30F00DC6"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0C19083"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51ADAF3C"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1E58CC54"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4A057906"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6963F007"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1C65A08E"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33F02DDB"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6E857E5B"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3CA9D9A9"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DC88547"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198CB2E"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5FB7E5AB"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747E7212"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2DA40DC"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03D93564"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7BBD8D91"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69663B24"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20585199" w14:textId="49552FC2" w:rsidR="75765ADA" w:rsidRDefault="75765ADA" w:rsidP="208F8911">
            <w:pPr>
              <w:spacing w:line="240" w:lineRule="auto"/>
              <w:jc w:val="center"/>
              <w:rPr>
                <w:rFonts w:ascii="Times New Roman" w:eastAsia="Times New Roman" w:hAnsi="Times New Roman" w:cs="Times New Roman"/>
                <w:sz w:val="20"/>
                <w:szCs w:val="20"/>
              </w:rPr>
            </w:pPr>
            <w:r w:rsidRPr="208F8911">
              <w:rPr>
                <w:rFonts w:ascii="Times New Roman" w:eastAsia="Times New Roman" w:hAnsi="Times New Roman" w:cs="Times New Roman"/>
                <w:sz w:val="20"/>
                <w:szCs w:val="20"/>
              </w:rPr>
              <w:t>Art. 16 ust. 1 pkt 8 ustawy z dnia 10 kwietnia 1997 r. – Prawo energetyczne</w:t>
            </w:r>
          </w:p>
          <w:p w14:paraId="1D6F34B1" w14:textId="5A4F4205" w:rsidR="208F8911" w:rsidRDefault="208F8911" w:rsidP="208F8911">
            <w:pPr>
              <w:spacing w:line="240" w:lineRule="auto"/>
              <w:jc w:val="center"/>
              <w:rPr>
                <w:rFonts w:ascii="Times New Roman" w:hAnsi="Times New Roman" w:cs="Times New Roman"/>
                <w:sz w:val="20"/>
                <w:szCs w:val="20"/>
                <w:lang w:eastAsia="pl-PL"/>
              </w:rPr>
            </w:pPr>
          </w:p>
          <w:p w14:paraId="21D276D9" w14:textId="77777777" w:rsidR="00491314" w:rsidRDefault="00491314" w:rsidP="00127DCE">
            <w:pPr>
              <w:spacing w:line="240" w:lineRule="auto"/>
              <w:jc w:val="center"/>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 xml:space="preserve">Art. </w:t>
            </w:r>
            <w:r>
              <w:rPr>
                <w:rFonts w:ascii="Times New Roman" w:hAnsi="Times New Roman" w:cs="Times New Roman"/>
                <w:kern w:val="24"/>
                <w:sz w:val="20"/>
                <w:szCs w:val="20"/>
                <w:lang w:eastAsia="pl-PL"/>
              </w:rPr>
              <w:t>18 pkt 3a</w:t>
            </w:r>
            <w:r w:rsidRPr="00491314">
              <w:rPr>
                <w:rFonts w:ascii="Times New Roman" w:hAnsi="Times New Roman" w:cs="Times New Roman"/>
                <w:kern w:val="24"/>
                <w:sz w:val="20"/>
                <w:szCs w:val="20"/>
                <w:lang w:eastAsia="pl-PL"/>
              </w:rPr>
              <w:t xml:space="preserve"> ustawy z dnia 5 czerwca 1998 r. o samorządzie województwa</w:t>
            </w:r>
          </w:p>
          <w:p w14:paraId="2B7A57A1" w14:textId="77777777" w:rsidR="00491314" w:rsidRDefault="00491314" w:rsidP="00127DCE">
            <w:pPr>
              <w:spacing w:line="240" w:lineRule="auto"/>
              <w:jc w:val="center"/>
              <w:rPr>
                <w:rFonts w:ascii="Times New Roman" w:hAnsi="Times New Roman" w:cs="Times New Roman"/>
                <w:kern w:val="24"/>
                <w:sz w:val="20"/>
                <w:szCs w:val="20"/>
                <w:lang w:eastAsia="pl-PL"/>
              </w:rPr>
            </w:pPr>
          </w:p>
          <w:p w14:paraId="38CFB3E2" w14:textId="207A40E8" w:rsidR="00491314" w:rsidRPr="00345F00" w:rsidRDefault="00491314" w:rsidP="00127DCE">
            <w:pPr>
              <w:spacing w:line="240" w:lineRule="auto"/>
              <w:jc w:val="center"/>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 xml:space="preserve">Art. </w:t>
            </w:r>
            <w:r>
              <w:rPr>
                <w:rFonts w:ascii="Times New Roman" w:hAnsi="Times New Roman" w:cs="Times New Roman"/>
                <w:kern w:val="24"/>
                <w:sz w:val="20"/>
                <w:szCs w:val="20"/>
                <w:lang w:eastAsia="pl-PL"/>
              </w:rPr>
              <w:t>4</w:t>
            </w:r>
            <w:r w:rsidRPr="00491314">
              <w:rPr>
                <w:rFonts w:ascii="Times New Roman" w:hAnsi="Times New Roman" w:cs="Times New Roman"/>
                <w:kern w:val="24"/>
                <w:sz w:val="20"/>
                <w:szCs w:val="20"/>
                <w:lang w:eastAsia="pl-PL"/>
              </w:rPr>
              <w:t xml:space="preserve">8 </w:t>
            </w:r>
            <w:r>
              <w:rPr>
                <w:rFonts w:ascii="Times New Roman" w:hAnsi="Times New Roman" w:cs="Times New Roman"/>
                <w:kern w:val="24"/>
                <w:sz w:val="20"/>
                <w:szCs w:val="20"/>
                <w:lang w:eastAsia="pl-PL"/>
              </w:rPr>
              <w:t>ust. 9</w:t>
            </w:r>
            <w:r w:rsidRPr="00491314">
              <w:rPr>
                <w:rFonts w:ascii="Times New Roman" w:hAnsi="Times New Roman" w:cs="Times New Roman"/>
                <w:kern w:val="24"/>
                <w:sz w:val="20"/>
                <w:szCs w:val="20"/>
                <w:lang w:eastAsia="pl-PL"/>
              </w:rPr>
              <w:t xml:space="preserve"> ustawy z dnia </w:t>
            </w:r>
            <w:r w:rsidR="004F0C54" w:rsidRPr="004F0C54">
              <w:rPr>
                <w:rFonts w:ascii="Times New Roman" w:hAnsi="Times New Roman" w:cs="Times New Roman"/>
                <w:kern w:val="24"/>
                <w:sz w:val="20"/>
                <w:szCs w:val="20"/>
                <w:lang w:eastAsia="pl-PL"/>
              </w:rPr>
              <w:t>3 października 2008 r. o udostępnianiu informacji o środowisku i jego ochronie, udziale społeczeństwa w ochronie środowiska oraz o ocenach oddziaływania na środowisko</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177002B" w14:textId="02254C94" w:rsidR="00491314" w:rsidRPr="00491314" w:rsidRDefault="00491314" w:rsidP="00491314">
            <w:pPr>
              <w:spacing w:line="240" w:lineRule="auto"/>
              <w:jc w:val="both"/>
              <w:rPr>
                <w:rFonts w:ascii="Times New Roman" w:hAnsi="Times New Roman" w:cs="Times New Roman"/>
                <w:kern w:val="24"/>
                <w:sz w:val="20"/>
                <w:szCs w:val="20"/>
                <w:lang w:eastAsia="pl-PL"/>
              </w:rPr>
            </w:pPr>
            <w:r>
              <w:rPr>
                <w:rFonts w:ascii="Times New Roman" w:hAnsi="Times New Roman" w:cs="Times New Roman"/>
                <w:kern w:val="24"/>
                <w:sz w:val="20"/>
                <w:szCs w:val="20"/>
                <w:lang w:eastAsia="pl-PL"/>
              </w:rPr>
              <w:lastRenderedPageBreak/>
              <w:t>„</w:t>
            </w:r>
            <w:r w:rsidRPr="00491314">
              <w:rPr>
                <w:rFonts w:ascii="Times New Roman" w:hAnsi="Times New Roman" w:cs="Times New Roman"/>
                <w:kern w:val="24"/>
                <w:sz w:val="20"/>
                <w:szCs w:val="20"/>
                <w:lang w:eastAsia="pl-PL"/>
              </w:rPr>
              <w:t xml:space="preserve">Art. 160f. Na terenie położonym w granicach obszarów uwzględnionych na mapach potencjału odnawialnego źródła energii, który objęty jest miejscowym planem zagospodarowania przestrzennego umożliwiającym lokalizację danego rodzaju instalacji odnawialnego źródła energii, dopuszcza się wyznaczanie obszarów przyspieszonego rozwoju instalacji odnawialnego źródła energii dla tego rodzaju instalacji odnawialnego źródła energii. </w:t>
            </w:r>
          </w:p>
          <w:p w14:paraId="73257838" w14:textId="77777777" w:rsidR="003C673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Art. 160g. 1. Organy samorządu województwa mogą sporządzać plany obszarów przyspieszonego rozwoju instalacji odnawianego źródła energii, zwane dalej „planami obszarów OZE” dla obszaru województwa.</w:t>
            </w:r>
          </w:p>
          <w:p w14:paraId="77E7BD50"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 xml:space="preserve">2. Sejmik województwa może podjąć uchwałę o przystąpieniu do sporządzenia planów obszarów OZE. </w:t>
            </w:r>
          </w:p>
          <w:p w14:paraId="1056A9B7"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 xml:space="preserve">3. Plany obszarów OZE sporządza się dla obszarów znajdujących się w granicach administracyjnych województwa. </w:t>
            </w:r>
          </w:p>
          <w:p w14:paraId="20D45981" w14:textId="77777777" w:rsid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4. Plan obszarów OZE sporządza się oddzielnie dla danego rodzaju odnawialnego źródła energii.</w:t>
            </w:r>
          </w:p>
          <w:p w14:paraId="5BDF2704"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 xml:space="preserve">5. W planie obszarów OZE określa się: </w:t>
            </w:r>
          </w:p>
          <w:p w14:paraId="1AE8BDC4"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 xml:space="preserve">1) rodzaj odnawialnego źródła energii, dla którego jest on sporządzany; </w:t>
            </w:r>
          </w:p>
          <w:p w14:paraId="6DC4BE99"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2) obszary i powierzchnie, które uznaje się za obszary przyspieszonego rozwoju instalacji odnawialnego źródła energii – w porozumieniu z właściwym regionalnym dyrektorem ochrony środowiska oraz z przedsiębiorstwem energetycznym zajmującym się przesyłaniem lub dystrybucją paliw lub energii:</w:t>
            </w:r>
          </w:p>
          <w:p w14:paraId="2FD0EED7"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a) wyznaczając, w pierwszej kolejności, lokalizację instalacji odnawialnego źródła energii na terenach przekształconych, w szczególności na terenach przemysłowych i poprzemysłowych, zabudowanych, zdegradowanych nienadających się do wykorzystania w rolnictwie, sztucznych zbiornikach wodnych oraz obszarach infrastruktury technicznej lub transportowej,</w:t>
            </w:r>
          </w:p>
          <w:p w14:paraId="7D67804C"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 xml:space="preserve">b) wyłączając możliwość określenia tych obszarów i powierzchni na obszarach form ochrony przyrody, o których mowa w art. 6 ust. 1 pkt 1-9 ustawy z dnia 16 kwietnia </w:t>
            </w:r>
            <w:r w:rsidRPr="00491314">
              <w:rPr>
                <w:rFonts w:ascii="Times New Roman" w:hAnsi="Times New Roman" w:cs="Times New Roman"/>
                <w:kern w:val="24"/>
                <w:sz w:val="20"/>
                <w:szCs w:val="20"/>
                <w:lang w:eastAsia="pl-PL"/>
              </w:rPr>
              <w:lastRenderedPageBreak/>
              <w:t>2004 r. o ochronie przyrody (Dz. U. z 2024 r. poz. 1478 i 1940) oraz głównych szlakach migracyjnych ptaków i ssaków morskich, za wyjątkiem sztucznych i zabudowanych powierzchni znajdujących się na tych obszarach, w tym dachach, parkingach oraz obszarach infrastruktury transportowej;</w:t>
            </w:r>
          </w:p>
          <w:p w14:paraId="06B1EDC8"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3) środki łagodzące, jakie należy zastosować przy lokalizacji poszczególnych rodzajów instalacji odnawialnego źródła energii, w tym wchodzącego w skład tej instalacji magazynu energii, w rozumieniu art. 3 pkt 10ka ustawy - Prawo energetyczne, oraz urządzeń, instalacji i sieci niezbędnych do ich przyłączenia do sieci, w celu uniknięcia negatywnego oddziaływania na środowisko lub, jeżeli to niemożliwe, znacznego zmniejszenia tego oddziaływania oraz uniknięcia zabijania lub niepokojenia gatunków chronionych na podstawie przepisów odrębnych – w porozumieniu z właściwym regionalnym dyrektorem ochrony środowiska;</w:t>
            </w:r>
          </w:p>
          <w:p w14:paraId="72FBC308"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4) inne informacje uwzględniające specyfikę każdego zidentyfikowanego obszaru przyspieszonego rozwoju instalacji odnawialnego źródła energii;</w:t>
            </w:r>
          </w:p>
          <w:p w14:paraId="3F75FEA5"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5) załącznik graficzny przedstawiający granice obszaru objętego planem obszarów OZE.</w:t>
            </w:r>
          </w:p>
          <w:p w14:paraId="546632E7" w14:textId="77777777" w:rsid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6. Minister właściwy do spraw klimatu w uzgodnieniu z ministrem właściwym do spraw budownictwa, planowania i zagospodarowania przestrzennego oraz mieszkalnictwa określi, w drodze rozporządzenia, sposób przygotowania projektu planu obszarów OZE w części tekstowej i graficznej, określając skale, stosowane oznaczenia, nazewnictwo, standardy, sposób prezentacji graficznej danych przestrzennych oraz sposób dokumentowania prac planistycznych w zakresie planu obszarów OZE, uwzględniając potrzeby kształtowania ładu przestrzennego, w tym przeciwdziałania powstawaniu konfliktów przestrzennych, ochrony środowiska, przyrody i krajobrazu, zaspokojenie obecnego i przyszłego zapotrzebowania na paliwa gazowe lub energię oraz możliwość dokonania oceny prawidłowości prac planistycznych.</w:t>
            </w:r>
          </w:p>
          <w:p w14:paraId="7220112F"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 xml:space="preserve">Art. 160h. 1. Po podjęciu przez sejmik województwa uchwały o przystąpieniu do sporządzania planów obszarów OZE, marszałek województwa kolejno: </w:t>
            </w:r>
          </w:p>
          <w:p w14:paraId="534039D9"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 xml:space="preserve">1) ogłasza podjęcie uchwały o przystąpieniu do sporządzania planów obszarów OZE, informując nie później niż w dniu ich rozpoczęcia o sposobach, miejscach i terminie prowadzenia konsultacji społecznych, nie krótszym jednak niż 1 miesiąc od dnia ogłoszenia, co najmniej: </w:t>
            </w:r>
          </w:p>
          <w:p w14:paraId="61F82ABF"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 xml:space="preserve">a) przez publikację w prasie w rozumieniu art. 7 ust. 2 pkt 1 ustawy z dnia 26 stycznia 1984 r. - Prawo prasowe (Dz.U. z 2018 r. poz. 1914), </w:t>
            </w:r>
          </w:p>
          <w:p w14:paraId="088CD754"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 xml:space="preserve">b) przez wywieszenie w widocznym miejscu na terenie objętym sporządzanym planem obszarów OZE lub w siedzibie obsługującego go urzędu, </w:t>
            </w:r>
          </w:p>
          <w:p w14:paraId="1E2D613F" w14:textId="711B40EF"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c) przez udostępnienie informacji na stronie internetowej obsługującego go urzędu, o ile taką posiada oraz w Biuletynie Informacji Publicznej na stronie podmiotowej obsługującego go urzędu,</w:t>
            </w:r>
          </w:p>
          <w:p w14:paraId="4DF87C69"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d) w sposób zwyczajowo przyjęty w danej gminie;</w:t>
            </w:r>
          </w:p>
          <w:p w14:paraId="50C9AFC5"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lastRenderedPageBreak/>
              <w:t>2) zawiadamia pisemnie wójtów (burmistrzów, prezydentów miast) gmin położonych na terenie objętym sporządzanym planem obszarów OZE oraz wójtów (burmistrzów, prezydentów miast) gmin sąsiednich, określając termin składania uwag, nie krótszy jednak niż 1 miesiąc i nie dłuższy niż 3 miesiące od dnia tego zawiadomienia;</w:t>
            </w:r>
          </w:p>
          <w:p w14:paraId="6468FA6C"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3) sporządza projekt planu obszarów OZE wraz ze strategiczną oceną oddziaływania na środowisko;</w:t>
            </w:r>
          </w:p>
          <w:p w14:paraId="2A5BE39E"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4) wprowadza zmiany do projektu planu obszarów OZE wynikające z:</w:t>
            </w:r>
          </w:p>
          <w:p w14:paraId="2237EAD5"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a) uzyskanych opinii,</w:t>
            </w:r>
          </w:p>
          <w:p w14:paraId="5638BD54"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b) dokonanych uzgodnień;</w:t>
            </w:r>
          </w:p>
          <w:p w14:paraId="59C41216"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5) przedstawia sejmikowi województwa projekt planu obszarów OZE.</w:t>
            </w:r>
          </w:p>
          <w:p w14:paraId="51F6B646"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2. Projekt planu obszaru OZE podlega:</w:t>
            </w:r>
          </w:p>
          <w:p w14:paraId="00BB84EF"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1) uzgodnieniu z:</w:t>
            </w:r>
          </w:p>
          <w:p w14:paraId="34E76EB6"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 xml:space="preserve">a) wójtami (burmistrzami, prezydentami miast) gmin położonych na terenie objętym sporządzanym planem obszarów OZE, </w:t>
            </w:r>
          </w:p>
          <w:p w14:paraId="2D8F0433"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b) właściwym regionalnym dyrektorem ochrony środowiska, w zakresie ustaleń tych planów mogących mieć negatywny wpływ na obszary podlegające ochronie na podstawie ustawy z dnia 16 kwietnia 2004 r. o ochronie przyrody oraz na gatunki i siedliska przyrodnicze objęte ochroną,</w:t>
            </w:r>
          </w:p>
          <w:p w14:paraId="62A0F3D3"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c) przedsiębiorstwem energetycznym zajmującym się przesyłaniem lub dystrybucją paliw lub energii;</w:t>
            </w:r>
          </w:p>
          <w:p w14:paraId="53B6DF4C"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2) opiniowaniu wójtów (burmistrzów, prezydentów miast) gmin sąsiednich.</w:t>
            </w:r>
          </w:p>
          <w:p w14:paraId="29A14F83"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3. Niewydanie opinii przez organ, o którym mowa w ust. 2 pkt 2 w terminie, o którym mowa w ust. 1 pkt 2 uznaje się za brak zastrzeżeń do projektu planu obszarów OZE.</w:t>
            </w:r>
          </w:p>
          <w:p w14:paraId="2C741375"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Art. 160i. Rada gminy z własnej inicjatywy lub na wniosek wójta (burmistrza, prezydenta miasta) może zwrócić się z wnioskiem do marszałka województwa o wyznaczenie obszaru przyspieszonego rozwoju instalacji odnawialnego źródła energii na terenie gminy, która spełnia kryteria określone w art. 160f lub o aktualizację obowiązującego planu obszarów OZE. Wniosek, o którym mowa w zdaniu pierwszym może być również złożony w trakcie uzgodnień, o których mowa w art. 160h ust. 2 pkt 1.</w:t>
            </w:r>
          </w:p>
          <w:p w14:paraId="7C1B3230"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 xml:space="preserve">Art. 160j. 1. Plan obszarów OZE uchwala sejmik województwa. </w:t>
            </w:r>
          </w:p>
          <w:p w14:paraId="3A614E9A"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 xml:space="preserve">2. Uchwałę w sprawie planu obszarów OZE wraz z dokumentacją prac planistycznych marszałek województwa przekazuje wojewodzie w celu oceny zgodności z przepisami prawnymi oraz ogłoszenia w wojewódzkim dzienniku urzędowym. </w:t>
            </w:r>
          </w:p>
          <w:p w14:paraId="42114AD4"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 xml:space="preserve">Art. 160k. Koszty sporządzenia planów obszarów OZE lub ich aktualizacji obciążają budżet województwa albo inwestora w części, w jakiej jest on bezpośrednią konsekwencją zamiaru realizacji danej inwestycji. </w:t>
            </w:r>
          </w:p>
          <w:p w14:paraId="2C707B89"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Art. 160l. 1. Plan obszarów OZE podlega:</w:t>
            </w:r>
          </w:p>
          <w:p w14:paraId="72400C69"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 xml:space="preserve">1) przeglądowi przez marszałka województwa w przypadku aktualizacji mapy potencjału odnawialnego źródła energii; </w:t>
            </w:r>
          </w:p>
          <w:p w14:paraId="1E290997"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lastRenderedPageBreak/>
              <w:t>2) aktualizacji w celu zapewnienia spójności planu obszarów OZE ze strategią rozwoju województwa po jej aktualizacji, w zakresie, w jakim aktualizacja strategii dotyczy sytuacji przestrzennej województwa.</w:t>
            </w:r>
          </w:p>
          <w:p w14:paraId="276199A2" w14:textId="77777777" w:rsidR="00491314" w:rsidRP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2. Plan obszarów OZE może podlegać aktualizacji w przypadku, o którym mowa w art. 160i oraz w przypadku aktualizacji mapy potencjału odnawialnego źródła energii.</w:t>
            </w:r>
          </w:p>
          <w:p w14:paraId="1E4A06E5" w14:textId="77777777" w:rsidR="00491314" w:rsidRDefault="00491314" w:rsidP="00491314">
            <w:pPr>
              <w:spacing w:line="240" w:lineRule="auto"/>
              <w:jc w:val="both"/>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t>3. Procedurę aktualizacji obowiązującego planu obszarów OZE przeprowadza się w trybie określonym w art. 160g-160j.”.</w:t>
            </w:r>
          </w:p>
          <w:p w14:paraId="5F42B193" w14:textId="77777777" w:rsidR="00491314" w:rsidRDefault="00491314" w:rsidP="00491314">
            <w:pPr>
              <w:spacing w:line="240" w:lineRule="auto"/>
              <w:jc w:val="both"/>
              <w:rPr>
                <w:rFonts w:ascii="Times New Roman" w:hAnsi="Times New Roman" w:cs="Times New Roman"/>
                <w:kern w:val="24"/>
                <w:sz w:val="20"/>
                <w:szCs w:val="20"/>
                <w:lang w:eastAsia="pl-PL"/>
              </w:rPr>
            </w:pPr>
          </w:p>
          <w:p w14:paraId="0D4B09A2" w14:textId="70C9FF1B" w:rsidR="00491314" w:rsidRDefault="67D113D8" w:rsidP="208F8911">
            <w:pPr>
              <w:spacing w:line="240" w:lineRule="auto"/>
              <w:jc w:val="both"/>
              <w:rPr>
                <w:rFonts w:ascii="Times New Roman" w:hAnsi="Times New Roman" w:cs="Times New Roman"/>
                <w:sz w:val="20"/>
                <w:szCs w:val="20"/>
                <w:lang w:eastAsia="pl-PL"/>
              </w:rPr>
            </w:pPr>
            <w:r w:rsidRPr="208F8911">
              <w:rPr>
                <w:rFonts w:ascii="Times New Roman" w:hAnsi="Times New Roman" w:cs="Times New Roman"/>
                <w:sz w:val="20"/>
                <w:szCs w:val="20"/>
                <w:lang w:eastAsia="pl-PL"/>
              </w:rPr>
              <w:t>„8) plany obszarów przyspieszonego rozwoju instalacji odnawialnego źródła energii, o których mowa w art. 160g ust. 1 ustawy z dnia 20 lutego 2015 r. o odnawialnych źródłach energii.”.</w:t>
            </w:r>
          </w:p>
          <w:p w14:paraId="19780A19" w14:textId="7B559651" w:rsidR="00491314" w:rsidRDefault="00491314" w:rsidP="208F8911">
            <w:pPr>
              <w:spacing w:line="240" w:lineRule="auto"/>
              <w:jc w:val="both"/>
              <w:rPr>
                <w:rFonts w:ascii="Times New Roman" w:hAnsi="Times New Roman" w:cs="Times New Roman"/>
                <w:sz w:val="20"/>
                <w:szCs w:val="20"/>
                <w:lang w:eastAsia="pl-PL"/>
              </w:rPr>
            </w:pPr>
          </w:p>
          <w:p w14:paraId="125A9F3D" w14:textId="6540C078" w:rsidR="00491314" w:rsidRDefault="00491314" w:rsidP="208F8911">
            <w:pPr>
              <w:spacing w:line="240" w:lineRule="auto"/>
              <w:jc w:val="both"/>
              <w:rPr>
                <w:rFonts w:ascii="Times New Roman" w:hAnsi="Times New Roman" w:cs="Times New Roman"/>
                <w:sz w:val="20"/>
                <w:szCs w:val="20"/>
                <w:lang w:eastAsia="pl-PL"/>
              </w:rPr>
            </w:pPr>
          </w:p>
          <w:p w14:paraId="2B3061E8" w14:textId="0528842C" w:rsidR="00491314" w:rsidRDefault="00491314" w:rsidP="208F8911">
            <w:pPr>
              <w:spacing w:line="240" w:lineRule="auto"/>
              <w:jc w:val="both"/>
              <w:rPr>
                <w:rFonts w:ascii="Times New Roman" w:hAnsi="Times New Roman" w:cs="Times New Roman"/>
                <w:sz w:val="20"/>
                <w:szCs w:val="20"/>
                <w:lang w:eastAsia="pl-PL"/>
              </w:rPr>
            </w:pPr>
          </w:p>
          <w:p w14:paraId="14BA7302" w14:textId="77777777" w:rsidR="00491314" w:rsidRDefault="00491314" w:rsidP="208F8911">
            <w:pPr>
              <w:spacing w:line="240" w:lineRule="auto"/>
              <w:jc w:val="both"/>
              <w:rPr>
                <w:rFonts w:ascii="Times New Roman" w:hAnsi="Times New Roman" w:cs="Times New Roman"/>
                <w:sz w:val="20"/>
                <w:szCs w:val="20"/>
                <w:lang w:eastAsia="pl-PL"/>
              </w:rPr>
            </w:pPr>
          </w:p>
          <w:p w14:paraId="13B684CE" w14:textId="61836678" w:rsidR="00491314" w:rsidRDefault="67D113D8" w:rsidP="208F8911">
            <w:pPr>
              <w:spacing w:line="240" w:lineRule="auto"/>
              <w:jc w:val="both"/>
              <w:rPr>
                <w:rFonts w:ascii="Times New Roman" w:hAnsi="Times New Roman" w:cs="Times New Roman"/>
                <w:kern w:val="24"/>
                <w:sz w:val="20"/>
                <w:szCs w:val="20"/>
                <w:lang w:eastAsia="pl-PL"/>
              </w:rPr>
            </w:pPr>
            <w:r w:rsidRPr="208F8911">
              <w:rPr>
                <w:rFonts w:ascii="Times New Roman" w:hAnsi="Times New Roman" w:cs="Times New Roman"/>
                <w:sz w:val="20"/>
                <w:szCs w:val="20"/>
                <w:lang w:eastAsia="pl-PL"/>
              </w:rPr>
              <w:t>„3</w:t>
            </w:r>
            <w:r w:rsidR="00491314" w:rsidRPr="208F8911">
              <w:rPr>
                <w:rFonts w:ascii="Times New Roman" w:hAnsi="Times New Roman" w:cs="Times New Roman"/>
                <w:sz w:val="20"/>
                <w:szCs w:val="20"/>
                <w:lang w:eastAsia="pl-PL"/>
              </w:rPr>
              <w:t>a) uchwalanie planów obszarów przyspieszonego rozwoju instalacji odnawialnego źródła energii, o których mowa w art. 160g ust. 1 ustawy z dnia 20 lutego 2015 r. o odnawialnych źródłach energii (Dz.U. z 2024 r. poz. 1361, 1762, 1847 i 1881);”.</w:t>
            </w:r>
          </w:p>
          <w:p w14:paraId="27911A47" w14:textId="77777777" w:rsidR="004F0C54" w:rsidRDefault="004F0C54" w:rsidP="00491314">
            <w:pPr>
              <w:spacing w:line="240" w:lineRule="auto"/>
              <w:jc w:val="both"/>
              <w:rPr>
                <w:rFonts w:ascii="Times New Roman" w:hAnsi="Times New Roman" w:cs="Times New Roman"/>
                <w:kern w:val="24"/>
                <w:sz w:val="20"/>
                <w:szCs w:val="20"/>
                <w:lang w:eastAsia="pl-PL"/>
              </w:rPr>
            </w:pPr>
          </w:p>
          <w:p w14:paraId="060D4F05" w14:textId="77777777" w:rsidR="004F0C54" w:rsidRDefault="004F0C54" w:rsidP="00491314">
            <w:pPr>
              <w:spacing w:line="240" w:lineRule="auto"/>
              <w:jc w:val="both"/>
              <w:rPr>
                <w:rFonts w:ascii="Times New Roman" w:hAnsi="Times New Roman" w:cs="Times New Roman"/>
                <w:kern w:val="24"/>
                <w:sz w:val="20"/>
                <w:szCs w:val="20"/>
                <w:lang w:eastAsia="pl-PL"/>
              </w:rPr>
            </w:pPr>
          </w:p>
          <w:p w14:paraId="722F0449" w14:textId="77777777" w:rsidR="004F0C54" w:rsidRDefault="004F0C54" w:rsidP="00491314">
            <w:pPr>
              <w:spacing w:line="240" w:lineRule="auto"/>
              <w:jc w:val="both"/>
              <w:rPr>
                <w:rFonts w:ascii="Times New Roman" w:hAnsi="Times New Roman" w:cs="Times New Roman"/>
                <w:kern w:val="24"/>
                <w:sz w:val="20"/>
                <w:szCs w:val="20"/>
                <w:lang w:eastAsia="pl-PL"/>
              </w:rPr>
            </w:pPr>
          </w:p>
          <w:p w14:paraId="59FCB782" w14:textId="77777777" w:rsidR="004F0C54" w:rsidRDefault="004F0C54" w:rsidP="00491314">
            <w:pPr>
              <w:spacing w:line="240" w:lineRule="auto"/>
              <w:jc w:val="both"/>
              <w:rPr>
                <w:rFonts w:ascii="Times New Roman" w:hAnsi="Times New Roman" w:cs="Times New Roman"/>
                <w:kern w:val="24"/>
                <w:sz w:val="20"/>
                <w:szCs w:val="20"/>
                <w:lang w:eastAsia="pl-PL"/>
              </w:rPr>
            </w:pPr>
          </w:p>
          <w:p w14:paraId="73D2C284" w14:textId="7C6131E1" w:rsidR="004F0C54" w:rsidRPr="00345F00" w:rsidRDefault="004F0C54" w:rsidP="100D03CB">
            <w:pPr>
              <w:spacing w:line="240" w:lineRule="auto"/>
              <w:jc w:val="both"/>
              <w:rPr>
                <w:rFonts w:ascii="Times New Roman" w:hAnsi="Times New Roman" w:cs="Times New Roman"/>
                <w:sz w:val="20"/>
                <w:szCs w:val="20"/>
                <w:lang w:eastAsia="pl-PL"/>
              </w:rPr>
            </w:pPr>
            <w:r w:rsidRPr="004F0C54">
              <w:rPr>
                <w:rFonts w:ascii="Times New Roman" w:hAnsi="Times New Roman" w:cs="Times New Roman"/>
                <w:kern w:val="24"/>
                <w:sz w:val="20"/>
                <w:szCs w:val="20"/>
                <w:lang w:eastAsia="pl-PL"/>
              </w:rPr>
              <w:t>„9. Nie można odstąpić od przeprowadzenia strategicznej oceny oddziaływania na środowisko dla projektu planu obszarów przyspieszonego rozwoju instalacji odnawialnego źródła energii w rozumieniu art. 2 pkt 19d ustawy z dnia 20 lutego 2015 r. o odnawialnych źródłach energii (Dz. U. z 2024 r. poz. 1361, 1847 i 1881), jeżeli wprowadza on nowe lub zmienia istniejące ustalenia związane z wyznaczaniem tych obszarów.”.</w:t>
            </w:r>
          </w:p>
          <w:p w14:paraId="13A99038" w14:textId="6A8F5D88" w:rsidR="004F0C54" w:rsidRPr="00345F00" w:rsidRDefault="004F0C54" w:rsidP="100D03CB">
            <w:pPr>
              <w:spacing w:line="240" w:lineRule="auto"/>
              <w:jc w:val="both"/>
              <w:rPr>
                <w:rFonts w:ascii="Times New Roman" w:hAnsi="Times New Roman" w:cs="Times New Roman"/>
                <w:sz w:val="20"/>
                <w:szCs w:val="20"/>
                <w:lang w:eastAsia="pl-PL"/>
              </w:rPr>
            </w:pPr>
          </w:p>
          <w:p w14:paraId="1CF46DA7" w14:textId="2617D5FA" w:rsidR="004F0C54" w:rsidRPr="00345F00" w:rsidRDefault="004F0C54" w:rsidP="100D03CB">
            <w:pPr>
              <w:spacing w:line="240" w:lineRule="auto"/>
              <w:jc w:val="both"/>
              <w:rPr>
                <w:rFonts w:ascii="Times New Roman" w:hAnsi="Times New Roman" w:cs="Times New Roman"/>
                <w:sz w:val="20"/>
                <w:szCs w:val="20"/>
                <w:lang w:eastAsia="pl-PL"/>
              </w:rPr>
            </w:pPr>
          </w:p>
          <w:p w14:paraId="383B197E" w14:textId="31BE83F7" w:rsidR="004F0C54" w:rsidRPr="00345F00" w:rsidRDefault="004F0C54" w:rsidP="100D03CB">
            <w:pPr>
              <w:spacing w:line="240" w:lineRule="auto"/>
              <w:jc w:val="both"/>
              <w:rPr>
                <w:rFonts w:ascii="Times New Roman" w:hAnsi="Times New Roman" w:cs="Times New Roman"/>
                <w:sz w:val="20"/>
                <w:szCs w:val="20"/>
                <w:lang w:eastAsia="pl-PL"/>
              </w:rPr>
            </w:pPr>
          </w:p>
          <w:p w14:paraId="2C1686CD" w14:textId="61B48B55" w:rsidR="004F0C54" w:rsidRPr="00345F00" w:rsidRDefault="004F0C54" w:rsidP="100D03CB">
            <w:pPr>
              <w:spacing w:line="240" w:lineRule="auto"/>
              <w:jc w:val="both"/>
              <w:rPr>
                <w:rFonts w:ascii="Times New Roman" w:hAnsi="Times New Roman" w:cs="Times New Roman"/>
                <w:sz w:val="20"/>
                <w:szCs w:val="20"/>
                <w:lang w:eastAsia="pl-PL"/>
              </w:rPr>
            </w:pPr>
          </w:p>
          <w:p w14:paraId="3996E7BE" w14:textId="0D41772A" w:rsidR="004F0C54" w:rsidRPr="00345F00" w:rsidRDefault="004F0C54" w:rsidP="100D03CB">
            <w:pPr>
              <w:spacing w:line="240" w:lineRule="auto"/>
              <w:jc w:val="both"/>
              <w:rPr>
                <w:rFonts w:ascii="Times New Roman" w:hAnsi="Times New Roman" w:cs="Times New Roman"/>
                <w:sz w:val="20"/>
                <w:szCs w:val="20"/>
                <w:lang w:eastAsia="pl-PL"/>
              </w:rPr>
            </w:pPr>
          </w:p>
          <w:p w14:paraId="7501FD96" w14:textId="01AEFB0B" w:rsidR="004F0C54" w:rsidRPr="00345F00" w:rsidRDefault="004F0C54" w:rsidP="100D03CB">
            <w:pPr>
              <w:spacing w:line="240" w:lineRule="auto"/>
              <w:jc w:val="both"/>
              <w:rPr>
                <w:rFonts w:ascii="Times New Roman" w:hAnsi="Times New Roman" w:cs="Times New Roman"/>
                <w:sz w:val="20"/>
                <w:szCs w:val="20"/>
                <w:lang w:eastAsia="pl-PL"/>
              </w:rPr>
            </w:pPr>
          </w:p>
          <w:p w14:paraId="0CFA98EA" w14:textId="77777777" w:rsidR="00C36038" w:rsidRDefault="00C36038" w:rsidP="00C36038">
            <w:pPr>
              <w:spacing w:before="120" w:line="240" w:lineRule="auto"/>
              <w:jc w:val="both"/>
              <w:rPr>
                <w:rFonts w:ascii="Times" w:eastAsia="Times" w:hAnsi="Times" w:cs="Times"/>
                <w:sz w:val="20"/>
                <w:szCs w:val="20"/>
              </w:rPr>
            </w:pPr>
          </w:p>
          <w:p w14:paraId="2BADC830" w14:textId="77777777" w:rsidR="00C36038" w:rsidRDefault="00C36038" w:rsidP="00C36038">
            <w:pPr>
              <w:spacing w:before="120" w:line="240" w:lineRule="auto"/>
              <w:jc w:val="both"/>
              <w:rPr>
                <w:rFonts w:ascii="Times" w:eastAsia="Times" w:hAnsi="Times" w:cs="Times"/>
                <w:sz w:val="20"/>
                <w:szCs w:val="20"/>
              </w:rPr>
            </w:pPr>
          </w:p>
          <w:p w14:paraId="3A13085D" w14:textId="77777777" w:rsidR="00C36038" w:rsidRDefault="00C36038" w:rsidP="00C36038">
            <w:pPr>
              <w:spacing w:before="120" w:line="240" w:lineRule="auto"/>
              <w:jc w:val="both"/>
              <w:rPr>
                <w:rFonts w:ascii="Times" w:eastAsia="Times" w:hAnsi="Times" w:cs="Times"/>
                <w:sz w:val="20"/>
                <w:szCs w:val="20"/>
              </w:rPr>
            </w:pPr>
          </w:p>
          <w:p w14:paraId="55D055A9" w14:textId="44E5AC62" w:rsidR="004F0C54" w:rsidRDefault="100D03CB" w:rsidP="00C36038">
            <w:pPr>
              <w:spacing w:before="120" w:line="240" w:lineRule="auto"/>
              <w:jc w:val="both"/>
              <w:rPr>
                <w:rFonts w:ascii="Times" w:eastAsia="Times" w:hAnsi="Times" w:cs="Times"/>
                <w:sz w:val="20"/>
                <w:szCs w:val="20"/>
              </w:rPr>
            </w:pPr>
            <w:r w:rsidRPr="00C36038">
              <w:rPr>
                <w:rFonts w:ascii="Times" w:eastAsia="Times" w:hAnsi="Times" w:cs="Times"/>
                <w:sz w:val="20"/>
                <w:szCs w:val="20"/>
              </w:rPr>
              <w:lastRenderedPageBreak/>
              <w:t>Art. 15. Organy samorządu województwa sporządzą po raz pierwszy plany obszarów przyspieszonego rozwoju instalacji odnawialnego źródła energii, o których mowa w art. 160g ust. 1 ustawy zmienianej w art. 9 w brzmieniu nadanym niniejszą ustawą, dla obszaru danego województwa w terminie do dnia 21 lutego 2026 r.</w:t>
            </w:r>
          </w:p>
          <w:p w14:paraId="31688732" w14:textId="77777777" w:rsidR="00C36038" w:rsidRDefault="00C36038" w:rsidP="00C36038">
            <w:pPr>
              <w:spacing w:before="120" w:line="240" w:lineRule="auto"/>
              <w:jc w:val="both"/>
              <w:rPr>
                <w:rFonts w:ascii="Times" w:eastAsia="Times" w:hAnsi="Times" w:cs="Times"/>
                <w:sz w:val="20"/>
                <w:szCs w:val="20"/>
              </w:rPr>
            </w:pPr>
          </w:p>
          <w:p w14:paraId="343F1BF4"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Art. 17. 1. Maksymalny limit wydatków z budżetu państwa przeznaczonych na wykonywanie zadań samorządu województwa wynikających z rozdziału 7b ustawy zmienianej w art. 9 w brzmieniu nadanym niniejszą ustawą wynosi w:</w:t>
            </w:r>
          </w:p>
          <w:p w14:paraId="74204098"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1) 2026 r. – 1 965 304,67 zł;</w:t>
            </w:r>
          </w:p>
          <w:p w14:paraId="145B0913"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2) 2027 r. – 1 976 637,53 zł;</w:t>
            </w:r>
          </w:p>
          <w:p w14:paraId="0377C924"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3) 2028 r. – 2 081 399,32 zł;</w:t>
            </w:r>
          </w:p>
          <w:p w14:paraId="256C1623"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4) 2029 r. – 2 191 713,49 zł;</w:t>
            </w:r>
          </w:p>
          <w:p w14:paraId="3E9A0F10"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5) 2030 r. – 2 307 823,54 zł;</w:t>
            </w:r>
          </w:p>
          <w:p w14:paraId="3740A431"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6) 2031 r. – 2 430 084,78 zł;</w:t>
            </w:r>
          </w:p>
          <w:p w14:paraId="45E7BB4D"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7) 2032 r. – 2 558 766,92 zł;</w:t>
            </w:r>
          </w:p>
          <w:p w14:paraId="66094818"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8) 2033 r. – 2 694 204,43 zł;</w:t>
            </w:r>
          </w:p>
          <w:p w14:paraId="0D1FB9BB"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9) 2034 r. – 2 836 811,27 zł;</w:t>
            </w:r>
          </w:p>
          <w:p w14:paraId="1524FBD3"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10) 2035 r. – 2 986 966,98 zł.</w:t>
            </w:r>
          </w:p>
          <w:p w14:paraId="46DD8CAB"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2. Minister właściwy do spraw klimatu monitoruje wykorzystanie limitu wydatków, o którym mowa w ust. 1, oraz wdraża mechanizm korygujący, o którym mowa w ust. 3.</w:t>
            </w:r>
          </w:p>
          <w:p w14:paraId="3C6A4CBF"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3. W przypadku przekroczenia lub zagrożenia przekroczenia przyjętego na dany rok budżetowy maksymalnego limitu wydatków określonego w ust. 1 oraz w przypadku gdy wielkość wydatków po pierwszym półroczu danego roku budżetowego wyniesie więcej niż 65% limitu wydatków przewidzianych na dany rok, dysponent środków stosuje mechanizm korygujący polegający na obniżeniu kosztów realizacji zadań, o których mowa w ust. 1.</w:t>
            </w:r>
          </w:p>
          <w:p w14:paraId="550EFFF2"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4. W przypadku gdy wielkość wydatków w poszczególnych miesiącach jest zgodna z planem finansowym, przepisu ust. 3 nie stosuje się.</w:t>
            </w:r>
          </w:p>
          <w:p w14:paraId="3B7DC879"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 xml:space="preserve">Art. 18. 1. Maksymalny limit wydatków z budżetu państwa przeznaczonych na wykonywanie zadań Generalnego Dyrektora Ochrony Środowiska oraz Regionalnych </w:t>
            </w:r>
            <w:r w:rsidRPr="00C36038">
              <w:rPr>
                <w:rFonts w:ascii="Times New Roman" w:hAnsi="Times New Roman" w:cs="Times New Roman"/>
                <w:sz w:val="20"/>
                <w:szCs w:val="20"/>
              </w:rPr>
              <w:lastRenderedPageBreak/>
              <w:t>Dyrektorów Ochrony Środowiska wynikających rozdziału 7b ustawy zmienianej w art. 9 w brzmieniu nadanym niniejszą ustawą wynosi w:</w:t>
            </w:r>
          </w:p>
          <w:p w14:paraId="63809076"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1) 2026 r. – 2 947 957,00 zł;</w:t>
            </w:r>
          </w:p>
          <w:p w14:paraId="5632FC25"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2) 2027 r. – 2 964 956,30 zł;</w:t>
            </w:r>
          </w:p>
          <w:p w14:paraId="7D000C40"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3) 2028 r. – 3 122 098,98 zł;</w:t>
            </w:r>
          </w:p>
          <w:p w14:paraId="05E2FA46"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4) 2029 r. – 3 287 570,23 zł;</w:t>
            </w:r>
          </w:p>
          <w:p w14:paraId="6FA80F31"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5) 2030 r. – 3 461 735,31 zł;</w:t>
            </w:r>
          </w:p>
          <w:p w14:paraId="1D5BBABF"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6) 2031 r. – 3 645 127,18 zł;</w:t>
            </w:r>
          </w:p>
          <w:p w14:paraId="6317F33F"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7) 2032 r. – 3 838 150,38 zł;</w:t>
            </w:r>
          </w:p>
          <w:p w14:paraId="28DBAB21"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8) 2033 r. – 4 041 306,64 zł;</w:t>
            </w:r>
          </w:p>
          <w:p w14:paraId="0E40D267"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9) 2034 r. – 4 255 216,91 zł;</w:t>
            </w:r>
          </w:p>
          <w:p w14:paraId="67D482D8"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10) 2035 r. – 4 480 450,47 zł.</w:t>
            </w:r>
          </w:p>
          <w:p w14:paraId="5EAC98F8"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2. Minister właściwy do spraw środowiska monitoruje wykorzystanie limitu wydatków, o którym mowa w ust. 1, oraz wdraża mechanizm korygujący, o którym mowa w ust. 3.</w:t>
            </w:r>
          </w:p>
          <w:p w14:paraId="1E754FA4" w14:textId="77777777"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3. W przypadku przekroczenia lub zagrożenia przekroczenia przyjętego na dany rok budżetowy maksymalnego limitu wydatków określonego w ust. 1 oraz w przypadku gdy wielkość wydatków po pierwszym półroczu danego roku budżetowego wyniesie więcej niż 65% limitu wydatków przewidzianych na dany rok, dysponent środków stosuje mechanizm korygujący polegający na obniżeniu kosztów realizacji zadań, o których mowa w ust. 1.</w:t>
            </w:r>
          </w:p>
          <w:p w14:paraId="273523EA" w14:textId="157D0F7C" w:rsidR="00C36038" w:rsidRPr="00C36038" w:rsidRDefault="00C36038" w:rsidP="00C36038">
            <w:pPr>
              <w:spacing w:before="120" w:line="240" w:lineRule="auto"/>
              <w:jc w:val="both"/>
              <w:rPr>
                <w:rFonts w:ascii="Times New Roman" w:hAnsi="Times New Roman" w:cs="Times New Roman"/>
                <w:sz w:val="20"/>
                <w:szCs w:val="20"/>
              </w:rPr>
            </w:pPr>
            <w:r w:rsidRPr="00C36038">
              <w:rPr>
                <w:rFonts w:ascii="Times New Roman" w:hAnsi="Times New Roman" w:cs="Times New Roman"/>
                <w:sz w:val="20"/>
                <w:szCs w:val="20"/>
              </w:rPr>
              <w:t>4. W przypadku gdy wielkość wydatków w poszczególnych miesiącach jest zgodna z planem finansowym, przepisu ust. 3 nie stosuje się.</w:t>
            </w:r>
          </w:p>
          <w:p w14:paraId="1334ADA3" w14:textId="4C9772FD" w:rsidR="004F0C54" w:rsidRPr="00345F00" w:rsidRDefault="004F0C54" w:rsidP="00491314">
            <w:pPr>
              <w:spacing w:line="240" w:lineRule="auto"/>
              <w:jc w:val="both"/>
              <w:rPr>
                <w:rFonts w:ascii="Times New Roman" w:hAnsi="Times New Roman" w:cs="Times New Roman"/>
                <w:kern w:val="24"/>
                <w:sz w:val="20"/>
                <w:szCs w:val="20"/>
                <w:lang w:eastAsia="pl-PL"/>
              </w:rPr>
            </w:pPr>
          </w:p>
        </w:tc>
      </w:tr>
      <w:tr w:rsidR="003C6734" w:rsidRPr="00345F00" w14:paraId="1BE7E5A3" w14:textId="77777777" w:rsidTr="100D03CB">
        <w:tc>
          <w:tcPr>
            <w:tcW w:w="817" w:type="dxa"/>
            <w:tcBorders>
              <w:top w:val="single" w:sz="4" w:space="0" w:color="auto"/>
              <w:left w:val="single" w:sz="4" w:space="0" w:color="auto"/>
              <w:bottom w:val="single" w:sz="4" w:space="0" w:color="auto"/>
              <w:right w:val="single" w:sz="4" w:space="0" w:color="auto"/>
            </w:tcBorders>
            <w:shd w:val="clear" w:color="auto" w:fill="auto"/>
          </w:tcPr>
          <w:p w14:paraId="16991A2E" w14:textId="4A82EC35" w:rsidR="003C6734" w:rsidRPr="00345F00" w:rsidRDefault="00491314" w:rsidP="00491314">
            <w:pPr>
              <w:spacing w:line="240" w:lineRule="auto"/>
              <w:jc w:val="center"/>
              <w:rPr>
                <w:rFonts w:ascii="Times New Roman" w:hAnsi="Times New Roman" w:cs="Times New Roman"/>
                <w:kern w:val="24"/>
                <w:sz w:val="20"/>
                <w:szCs w:val="20"/>
                <w:lang w:eastAsia="pl-PL"/>
              </w:rPr>
            </w:pPr>
            <w:r w:rsidRPr="00491314">
              <w:rPr>
                <w:rFonts w:ascii="Times New Roman" w:hAnsi="Times New Roman" w:cs="Times New Roman"/>
                <w:kern w:val="24"/>
                <w:sz w:val="20"/>
                <w:szCs w:val="20"/>
                <w:lang w:eastAsia="pl-PL"/>
              </w:rPr>
              <w:lastRenderedPageBreak/>
              <w:t>Art. 15</w:t>
            </w:r>
            <w:r w:rsidR="004F0C54">
              <w:rPr>
                <w:rFonts w:ascii="Times New Roman" w:hAnsi="Times New Roman" w:cs="Times New Roman"/>
                <w:kern w:val="24"/>
                <w:sz w:val="20"/>
                <w:szCs w:val="20"/>
                <w:lang w:eastAsia="pl-PL"/>
              </w:rPr>
              <w:t>d</w:t>
            </w:r>
            <w:r w:rsidRPr="00491314">
              <w:rPr>
                <w:rFonts w:ascii="Times New Roman" w:hAnsi="Times New Roman" w:cs="Times New Roman"/>
                <w:kern w:val="24"/>
                <w:sz w:val="20"/>
                <w:szCs w:val="20"/>
                <w:lang w:eastAsia="pl-PL"/>
              </w:rPr>
              <w:t xml:space="preserve"> ust. </w:t>
            </w:r>
            <w:r w:rsidR="004F0C54">
              <w:rPr>
                <w:rFonts w:ascii="Times New Roman" w:hAnsi="Times New Roman" w:cs="Times New Roman"/>
                <w:kern w:val="24"/>
                <w:sz w:val="20"/>
                <w:szCs w:val="20"/>
                <w:lang w:eastAsia="pl-PL"/>
              </w:rPr>
              <w:t>1</w:t>
            </w:r>
            <w:r w:rsidRPr="00491314">
              <w:rPr>
                <w:rFonts w:ascii="Times New Roman" w:hAnsi="Times New Roman" w:cs="Times New Roman"/>
                <w:kern w:val="24"/>
                <w:sz w:val="20"/>
                <w:szCs w:val="20"/>
                <w:lang w:eastAsia="pl-PL"/>
              </w:rPr>
              <w:t xml:space="preserve"> dyrektywy (UE) 2023/2413</w:t>
            </w:r>
          </w:p>
        </w:tc>
        <w:tc>
          <w:tcPr>
            <w:tcW w:w="4707" w:type="dxa"/>
            <w:tcBorders>
              <w:top w:val="single" w:sz="4" w:space="0" w:color="auto"/>
              <w:left w:val="single" w:sz="4" w:space="0" w:color="auto"/>
              <w:bottom w:val="single" w:sz="4" w:space="0" w:color="auto"/>
              <w:right w:val="single" w:sz="4" w:space="0" w:color="auto"/>
            </w:tcBorders>
            <w:shd w:val="clear" w:color="auto" w:fill="auto"/>
          </w:tcPr>
          <w:p w14:paraId="0A8E0CD0" w14:textId="363467C6" w:rsidR="003C6734" w:rsidRPr="00345F00" w:rsidRDefault="004F0C54" w:rsidP="004F0C54">
            <w:pPr>
              <w:spacing w:line="240" w:lineRule="auto"/>
              <w:jc w:val="both"/>
              <w:rPr>
                <w:rFonts w:ascii="Times New Roman" w:hAnsi="Times New Roman" w:cs="Times New Roman"/>
                <w:kern w:val="24"/>
                <w:sz w:val="20"/>
                <w:szCs w:val="20"/>
                <w:lang w:eastAsia="pl-PL"/>
              </w:rPr>
            </w:pPr>
            <w:r>
              <w:rPr>
                <w:rFonts w:ascii="Times New Roman" w:hAnsi="Times New Roman" w:cs="Times New Roman"/>
                <w:kern w:val="24"/>
                <w:sz w:val="20"/>
                <w:szCs w:val="20"/>
                <w:lang w:eastAsia="pl-PL"/>
              </w:rPr>
              <w:t>„</w:t>
            </w:r>
            <w:r w:rsidRPr="004F0C54">
              <w:rPr>
                <w:rFonts w:ascii="Times New Roman" w:hAnsi="Times New Roman" w:cs="Times New Roman"/>
                <w:kern w:val="24"/>
                <w:sz w:val="20"/>
                <w:szCs w:val="20"/>
                <w:lang w:eastAsia="pl-PL"/>
              </w:rPr>
              <w:t>1. Państwa członkowskie zapewniają udział społeczeństwa w odniesieniu do planów wyznaczających obszary</w:t>
            </w:r>
            <w:r>
              <w:rPr>
                <w:rFonts w:ascii="Times New Roman" w:hAnsi="Times New Roman" w:cs="Times New Roman"/>
                <w:kern w:val="24"/>
                <w:sz w:val="20"/>
                <w:szCs w:val="20"/>
                <w:lang w:eastAsia="pl-PL"/>
              </w:rPr>
              <w:t xml:space="preserve"> </w:t>
            </w:r>
            <w:r w:rsidRPr="004F0C54">
              <w:rPr>
                <w:rFonts w:ascii="Times New Roman" w:hAnsi="Times New Roman" w:cs="Times New Roman"/>
                <w:kern w:val="24"/>
                <w:sz w:val="20"/>
                <w:szCs w:val="20"/>
                <w:lang w:eastAsia="pl-PL"/>
              </w:rPr>
              <w:t>przyspieszonego rozwoju energii ze źródeł odnawialnych, o których mowa w art. 15c ust. 1 akapit pierwszy, zgodnie</w:t>
            </w:r>
            <w:r>
              <w:rPr>
                <w:rFonts w:ascii="Times New Roman" w:hAnsi="Times New Roman" w:cs="Times New Roman"/>
                <w:kern w:val="24"/>
                <w:sz w:val="20"/>
                <w:szCs w:val="20"/>
                <w:lang w:eastAsia="pl-PL"/>
              </w:rPr>
              <w:t xml:space="preserve"> </w:t>
            </w:r>
            <w:r w:rsidRPr="004F0C54">
              <w:rPr>
                <w:rFonts w:ascii="Times New Roman" w:hAnsi="Times New Roman" w:cs="Times New Roman"/>
                <w:kern w:val="24"/>
                <w:sz w:val="20"/>
                <w:szCs w:val="20"/>
                <w:lang w:eastAsia="pl-PL"/>
              </w:rPr>
              <w:t>z art. 6 dyrektywy 2001/42/WE, w tym określają grupy społeczeństwa, na które mają lub mogą one mieć wpływ.</w:t>
            </w:r>
            <w:r>
              <w:rPr>
                <w:rFonts w:ascii="Times New Roman" w:hAnsi="Times New Roman" w:cs="Times New Roman"/>
                <w:kern w:val="24"/>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8E4096" w14:textId="6479C2D8" w:rsidR="003C6734" w:rsidRPr="00345F00" w:rsidRDefault="004F0C54" w:rsidP="00127DCE">
            <w:pPr>
              <w:spacing w:line="240" w:lineRule="auto"/>
              <w:jc w:val="center"/>
              <w:rPr>
                <w:rFonts w:ascii="Times New Roman" w:hAnsi="Times New Roman" w:cs="Times New Roman"/>
                <w:kern w:val="24"/>
                <w:sz w:val="20"/>
                <w:szCs w:val="20"/>
                <w:lang w:eastAsia="pl-PL"/>
              </w:rPr>
            </w:pPr>
            <w:r w:rsidRPr="004F0C54">
              <w:rPr>
                <w:rFonts w:ascii="Times New Roman" w:hAnsi="Times New Roman" w:cs="Times New Roman"/>
                <w:kern w:val="24"/>
                <w:sz w:val="20"/>
                <w:szCs w:val="20"/>
                <w:lang w:eastAsia="pl-PL"/>
              </w:rPr>
              <w:t>Art. 160</w:t>
            </w:r>
            <w:r>
              <w:rPr>
                <w:rFonts w:ascii="Times New Roman" w:hAnsi="Times New Roman" w:cs="Times New Roman"/>
                <w:kern w:val="24"/>
                <w:sz w:val="20"/>
                <w:szCs w:val="20"/>
                <w:lang w:eastAsia="pl-PL"/>
              </w:rPr>
              <w:t>h ust. 1 pkt 1</w:t>
            </w:r>
            <w:r w:rsidRPr="004F0C54">
              <w:rPr>
                <w:rFonts w:ascii="Times New Roman" w:hAnsi="Times New Roman" w:cs="Times New Roman"/>
                <w:kern w:val="24"/>
                <w:sz w:val="20"/>
                <w:szCs w:val="20"/>
                <w:lang w:eastAsia="pl-PL"/>
              </w:rPr>
              <w:t xml:space="preserve"> ustawy z dnia 20 lutego 2015 r. o OZE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B5CA67A" w14:textId="4C6EBD90" w:rsidR="004F0C54" w:rsidRPr="004F0C54" w:rsidRDefault="004F0C54" w:rsidP="004F0C54">
            <w:pPr>
              <w:spacing w:line="240" w:lineRule="auto"/>
              <w:jc w:val="both"/>
              <w:rPr>
                <w:rFonts w:ascii="Times New Roman" w:hAnsi="Times New Roman" w:cs="Times New Roman"/>
                <w:kern w:val="24"/>
                <w:sz w:val="20"/>
                <w:szCs w:val="20"/>
                <w:lang w:eastAsia="pl-PL"/>
              </w:rPr>
            </w:pPr>
            <w:r>
              <w:rPr>
                <w:rFonts w:ascii="Times New Roman" w:hAnsi="Times New Roman" w:cs="Times New Roman"/>
                <w:kern w:val="24"/>
                <w:sz w:val="20"/>
                <w:szCs w:val="20"/>
                <w:lang w:eastAsia="pl-PL"/>
              </w:rPr>
              <w:t>„</w:t>
            </w:r>
            <w:r w:rsidRPr="004F0C54">
              <w:rPr>
                <w:rFonts w:ascii="Times New Roman" w:hAnsi="Times New Roman" w:cs="Times New Roman"/>
                <w:kern w:val="24"/>
                <w:sz w:val="20"/>
                <w:szCs w:val="20"/>
                <w:lang w:eastAsia="pl-PL"/>
              </w:rPr>
              <w:t xml:space="preserve">Art. 160h. 1. Po podjęciu przez sejmik województwa uchwały o przystąpieniu do sporządzania planów obszarów OZE, marszałek województwa kolejno: </w:t>
            </w:r>
          </w:p>
          <w:p w14:paraId="6C6B67C4" w14:textId="77777777" w:rsidR="004F0C54" w:rsidRPr="004F0C54" w:rsidRDefault="004F0C54" w:rsidP="004F0C54">
            <w:pPr>
              <w:spacing w:line="240" w:lineRule="auto"/>
              <w:jc w:val="both"/>
              <w:rPr>
                <w:rFonts w:ascii="Times New Roman" w:hAnsi="Times New Roman" w:cs="Times New Roman"/>
                <w:kern w:val="24"/>
                <w:sz w:val="20"/>
                <w:szCs w:val="20"/>
                <w:lang w:eastAsia="pl-PL"/>
              </w:rPr>
            </w:pPr>
            <w:r w:rsidRPr="004F0C54">
              <w:rPr>
                <w:rFonts w:ascii="Times New Roman" w:hAnsi="Times New Roman" w:cs="Times New Roman"/>
                <w:kern w:val="24"/>
                <w:sz w:val="20"/>
                <w:szCs w:val="20"/>
                <w:lang w:eastAsia="pl-PL"/>
              </w:rPr>
              <w:t xml:space="preserve">1) ogłasza podjęcie uchwały o przystąpieniu do sporządzania planów obszarów OZE, informując nie później niż w dniu ich rozpoczęcia o sposobach, miejscach i terminie prowadzenia konsultacji społecznych, nie krótszym jednak niż 1 miesiąc od dnia ogłoszenia, co najmniej: </w:t>
            </w:r>
          </w:p>
          <w:p w14:paraId="6F78B50C" w14:textId="77777777" w:rsidR="004F0C54" w:rsidRPr="004F0C54" w:rsidRDefault="004F0C54" w:rsidP="004F0C54">
            <w:pPr>
              <w:spacing w:line="240" w:lineRule="auto"/>
              <w:jc w:val="both"/>
              <w:rPr>
                <w:rFonts w:ascii="Times New Roman" w:hAnsi="Times New Roman" w:cs="Times New Roman"/>
                <w:kern w:val="24"/>
                <w:sz w:val="20"/>
                <w:szCs w:val="20"/>
                <w:lang w:eastAsia="pl-PL"/>
              </w:rPr>
            </w:pPr>
            <w:r w:rsidRPr="004F0C54">
              <w:rPr>
                <w:rFonts w:ascii="Times New Roman" w:hAnsi="Times New Roman" w:cs="Times New Roman"/>
                <w:kern w:val="24"/>
                <w:sz w:val="20"/>
                <w:szCs w:val="20"/>
                <w:lang w:eastAsia="pl-PL"/>
              </w:rPr>
              <w:t xml:space="preserve">a) przez publikację w prasie w rozumieniu art. 7 ust. 2 pkt 1 ustawy z dnia 26 stycznia 1984 r. - Prawo prasowe (Dz.U. z 2018 r. poz. 1914), </w:t>
            </w:r>
          </w:p>
          <w:p w14:paraId="04C68E77" w14:textId="77777777" w:rsidR="004F0C54" w:rsidRPr="004F0C54" w:rsidRDefault="004F0C54" w:rsidP="004F0C54">
            <w:pPr>
              <w:spacing w:line="240" w:lineRule="auto"/>
              <w:jc w:val="both"/>
              <w:rPr>
                <w:rFonts w:ascii="Times New Roman" w:hAnsi="Times New Roman" w:cs="Times New Roman"/>
                <w:kern w:val="24"/>
                <w:sz w:val="20"/>
                <w:szCs w:val="20"/>
                <w:lang w:eastAsia="pl-PL"/>
              </w:rPr>
            </w:pPr>
            <w:r w:rsidRPr="004F0C54">
              <w:rPr>
                <w:rFonts w:ascii="Times New Roman" w:hAnsi="Times New Roman" w:cs="Times New Roman"/>
                <w:kern w:val="24"/>
                <w:sz w:val="20"/>
                <w:szCs w:val="20"/>
                <w:lang w:eastAsia="pl-PL"/>
              </w:rPr>
              <w:t xml:space="preserve">b) przez wywieszenie w widocznym miejscu na terenie objętym sporządzanym planem obszarów OZE lub w siedzibie obsługującego go urzędu, </w:t>
            </w:r>
          </w:p>
          <w:p w14:paraId="50541D82" w14:textId="236F898F" w:rsidR="004F0C54" w:rsidRPr="004F0C54" w:rsidRDefault="004F0C54" w:rsidP="004F0C54">
            <w:pPr>
              <w:spacing w:line="240" w:lineRule="auto"/>
              <w:jc w:val="both"/>
              <w:rPr>
                <w:rFonts w:ascii="Times New Roman" w:hAnsi="Times New Roman" w:cs="Times New Roman"/>
                <w:kern w:val="24"/>
                <w:sz w:val="20"/>
                <w:szCs w:val="20"/>
                <w:lang w:eastAsia="pl-PL"/>
              </w:rPr>
            </w:pPr>
            <w:r w:rsidRPr="004F0C54">
              <w:rPr>
                <w:rFonts w:ascii="Times New Roman" w:hAnsi="Times New Roman" w:cs="Times New Roman"/>
                <w:kern w:val="24"/>
                <w:sz w:val="20"/>
                <w:szCs w:val="20"/>
                <w:lang w:eastAsia="pl-PL"/>
              </w:rPr>
              <w:lastRenderedPageBreak/>
              <w:t>c) przez udostępnienie informacji na stronie internetowej obsługującego go urzędu, o ile taką posiada oraz w Biuletynie Informacji Publicznej na stronie podmiotowej obsługującego go urzędu,</w:t>
            </w:r>
          </w:p>
          <w:p w14:paraId="1A5076BD" w14:textId="022B34E6" w:rsidR="003C6734" w:rsidRPr="00345F00" w:rsidRDefault="004F0C54" w:rsidP="004F0C54">
            <w:pPr>
              <w:spacing w:line="240" w:lineRule="auto"/>
              <w:jc w:val="both"/>
              <w:rPr>
                <w:rFonts w:ascii="Times New Roman" w:hAnsi="Times New Roman" w:cs="Times New Roman"/>
                <w:kern w:val="24"/>
                <w:sz w:val="20"/>
                <w:szCs w:val="20"/>
                <w:lang w:eastAsia="pl-PL"/>
              </w:rPr>
            </w:pPr>
            <w:r w:rsidRPr="004F0C54">
              <w:rPr>
                <w:rFonts w:ascii="Times New Roman" w:hAnsi="Times New Roman" w:cs="Times New Roman"/>
                <w:kern w:val="24"/>
                <w:sz w:val="20"/>
                <w:szCs w:val="20"/>
                <w:lang w:eastAsia="pl-PL"/>
              </w:rPr>
              <w:t>d) w sposób zwyczajowo przyjęty w danej gminie;</w:t>
            </w:r>
            <w:r>
              <w:rPr>
                <w:rFonts w:ascii="Times New Roman" w:hAnsi="Times New Roman" w:cs="Times New Roman"/>
                <w:kern w:val="24"/>
                <w:sz w:val="20"/>
                <w:szCs w:val="20"/>
                <w:lang w:eastAsia="pl-PL"/>
              </w:rPr>
              <w:t>”.</w:t>
            </w:r>
          </w:p>
        </w:tc>
      </w:tr>
    </w:tbl>
    <w:p w14:paraId="193738F1" w14:textId="58EAA1AA" w:rsidR="0035765A" w:rsidRPr="00345F00" w:rsidRDefault="00575A1D">
      <w:pPr>
        <w:rPr>
          <w:rFonts w:ascii="Times New Roman" w:hAnsi="Times New Roman" w:cs="Times New Roman"/>
        </w:rPr>
      </w:pPr>
      <w:r>
        <w:rPr>
          <w:rFonts w:ascii="Times New Roman" w:hAnsi="Times New Roman" w:cs="Times New Roman"/>
        </w:rPr>
        <w:lastRenderedPageBreak/>
        <w:t xml:space="preserve">  </w:t>
      </w:r>
      <w:r w:rsidR="00E50E0A">
        <w:rPr>
          <w:rFonts w:ascii="Times New Roman" w:hAnsi="Times New Roman" w:cs="Times New Roman"/>
        </w:rPr>
        <w:t xml:space="preserve">  </w:t>
      </w:r>
    </w:p>
    <w:sectPr w:rsidR="0035765A" w:rsidRPr="00345F00" w:rsidSect="001A506B">
      <w:footerReference w:type="default" r:id="rId11"/>
      <w:pgSz w:w="16838" w:h="11906" w:orient="landscape"/>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0E7C6" w14:textId="77777777" w:rsidR="00036A83" w:rsidRDefault="00036A83" w:rsidP="000E5659">
      <w:pPr>
        <w:spacing w:after="0" w:line="240" w:lineRule="auto"/>
      </w:pPr>
      <w:r>
        <w:separator/>
      </w:r>
    </w:p>
  </w:endnote>
  <w:endnote w:type="continuationSeparator" w:id="0">
    <w:p w14:paraId="0C897726" w14:textId="77777777" w:rsidR="00036A83" w:rsidRDefault="00036A83" w:rsidP="000E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788556"/>
      <w:docPartObj>
        <w:docPartGallery w:val="Page Numbers (Bottom of Page)"/>
        <w:docPartUnique/>
      </w:docPartObj>
    </w:sdtPr>
    <w:sdtEndPr>
      <w:rPr>
        <w:rFonts w:ascii="Times New Roman" w:hAnsi="Times New Roman" w:cs="Times New Roman"/>
        <w:sz w:val="20"/>
        <w:szCs w:val="20"/>
      </w:rPr>
    </w:sdtEndPr>
    <w:sdtContent>
      <w:p w14:paraId="3C36CD0B" w14:textId="623C699C" w:rsidR="00A52497" w:rsidRPr="00A52497" w:rsidRDefault="00A52497">
        <w:pPr>
          <w:pStyle w:val="Stopka"/>
          <w:jc w:val="center"/>
          <w:rPr>
            <w:rFonts w:ascii="Times New Roman" w:hAnsi="Times New Roman" w:cs="Times New Roman"/>
            <w:sz w:val="20"/>
            <w:szCs w:val="20"/>
          </w:rPr>
        </w:pPr>
        <w:r w:rsidRPr="00A52497">
          <w:rPr>
            <w:rFonts w:ascii="Times New Roman" w:hAnsi="Times New Roman" w:cs="Times New Roman"/>
            <w:sz w:val="20"/>
            <w:szCs w:val="20"/>
          </w:rPr>
          <w:fldChar w:fldCharType="begin"/>
        </w:r>
        <w:r w:rsidRPr="00A52497">
          <w:rPr>
            <w:rFonts w:ascii="Times New Roman" w:hAnsi="Times New Roman" w:cs="Times New Roman"/>
            <w:sz w:val="20"/>
            <w:szCs w:val="20"/>
          </w:rPr>
          <w:instrText>PAGE   \* MERGEFORMAT</w:instrText>
        </w:r>
        <w:r w:rsidRPr="00A52497">
          <w:rPr>
            <w:rFonts w:ascii="Times New Roman" w:hAnsi="Times New Roman" w:cs="Times New Roman"/>
            <w:sz w:val="20"/>
            <w:szCs w:val="20"/>
          </w:rPr>
          <w:fldChar w:fldCharType="separate"/>
        </w:r>
        <w:r w:rsidRPr="00A52497">
          <w:rPr>
            <w:rFonts w:ascii="Times New Roman" w:hAnsi="Times New Roman" w:cs="Times New Roman"/>
            <w:sz w:val="20"/>
            <w:szCs w:val="20"/>
          </w:rPr>
          <w:t>2</w:t>
        </w:r>
        <w:r w:rsidRPr="00A52497">
          <w:rPr>
            <w:rFonts w:ascii="Times New Roman" w:hAnsi="Times New Roman" w:cs="Times New Roman"/>
            <w:sz w:val="20"/>
            <w:szCs w:val="20"/>
          </w:rPr>
          <w:fldChar w:fldCharType="end"/>
        </w:r>
      </w:p>
    </w:sdtContent>
  </w:sdt>
  <w:p w14:paraId="2008C761" w14:textId="77777777" w:rsidR="00A52497" w:rsidRDefault="00A524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6C588" w14:textId="77777777" w:rsidR="00036A83" w:rsidRDefault="00036A83" w:rsidP="000E5659">
      <w:pPr>
        <w:spacing w:after="0" w:line="240" w:lineRule="auto"/>
      </w:pPr>
      <w:r>
        <w:separator/>
      </w:r>
    </w:p>
  </w:footnote>
  <w:footnote w:type="continuationSeparator" w:id="0">
    <w:p w14:paraId="03E0AD7E" w14:textId="77777777" w:rsidR="00036A83" w:rsidRDefault="00036A83" w:rsidP="000E5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7AC3"/>
    <w:multiLevelType w:val="hybridMultilevel"/>
    <w:tmpl w:val="1116B9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B3D7C"/>
    <w:multiLevelType w:val="hybridMultilevel"/>
    <w:tmpl w:val="05FCD7B6"/>
    <w:lvl w:ilvl="0" w:tplc="ACACC5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F7EFB"/>
    <w:multiLevelType w:val="hybridMultilevel"/>
    <w:tmpl w:val="0FF6C748"/>
    <w:lvl w:ilvl="0" w:tplc="68B69A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60D32"/>
    <w:multiLevelType w:val="hybridMultilevel"/>
    <w:tmpl w:val="EF1813D6"/>
    <w:lvl w:ilvl="0" w:tplc="0E1CCA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833ADE"/>
    <w:multiLevelType w:val="hybridMultilevel"/>
    <w:tmpl w:val="9AA43504"/>
    <w:lvl w:ilvl="0" w:tplc="5BE282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FE133A"/>
    <w:multiLevelType w:val="hybridMultilevel"/>
    <w:tmpl w:val="A8FC3EEE"/>
    <w:lvl w:ilvl="0" w:tplc="D7B257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A45756"/>
    <w:multiLevelType w:val="hybridMultilevel"/>
    <w:tmpl w:val="AA5629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B07DA"/>
    <w:multiLevelType w:val="hybridMultilevel"/>
    <w:tmpl w:val="2696975E"/>
    <w:lvl w:ilvl="0" w:tplc="4C4213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215011"/>
    <w:multiLevelType w:val="hybridMultilevel"/>
    <w:tmpl w:val="4DD20900"/>
    <w:lvl w:ilvl="0" w:tplc="DF7AFB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23C3CDB"/>
    <w:multiLevelType w:val="hybridMultilevel"/>
    <w:tmpl w:val="DBE6C758"/>
    <w:lvl w:ilvl="0" w:tplc="F7D416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1368B3"/>
    <w:multiLevelType w:val="hybridMultilevel"/>
    <w:tmpl w:val="386C10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C4313"/>
    <w:multiLevelType w:val="hybridMultilevel"/>
    <w:tmpl w:val="B5283D30"/>
    <w:lvl w:ilvl="0" w:tplc="DF2EA6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BF1B60"/>
    <w:multiLevelType w:val="hybridMultilevel"/>
    <w:tmpl w:val="F912D872"/>
    <w:lvl w:ilvl="0" w:tplc="AD6CAD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2304D6"/>
    <w:multiLevelType w:val="hybridMultilevel"/>
    <w:tmpl w:val="AEF20E54"/>
    <w:lvl w:ilvl="0" w:tplc="552E3D64">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5C08D9"/>
    <w:multiLevelType w:val="hybridMultilevel"/>
    <w:tmpl w:val="6F4E90EA"/>
    <w:lvl w:ilvl="0" w:tplc="06B0C7A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631532"/>
    <w:multiLevelType w:val="hybridMultilevel"/>
    <w:tmpl w:val="F87C468E"/>
    <w:lvl w:ilvl="0" w:tplc="1278C6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6B36A7"/>
    <w:multiLevelType w:val="hybridMultilevel"/>
    <w:tmpl w:val="5EB49482"/>
    <w:lvl w:ilvl="0" w:tplc="717640F4">
      <w:start w:val="1"/>
      <w:numFmt w:val="lowerLetter"/>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8A3F3D"/>
    <w:multiLevelType w:val="hybridMultilevel"/>
    <w:tmpl w:val="EFCCF25E"/>
    <w:lvl w:ilvl="0" w:tplc="53DEBB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0F6EE6"/>
    <w:multiLevelType w:val="hybridMultilevel"/>
    <w:tmpl w:val="1ED65F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BC4446"/>
    <w:multiLevelType w:val="hybridMultilevel"/>
    <w:tmpl w:val="FE1878D2"/>
    <w:lvl w:ilvl="0" w:tplc="B616087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595EEA"/>
    <w:multiLevelType w:val="hybridMultilevel"/>
    <w:tmpl w:val="63DA07C6"/>
    <w:lvl w:ilvl="0" w:tplc="6E94C27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302BA4"/>
    <w:multiLevelType w:val="hybridMultilevel"/>
    <w:tmpl w:val="037AA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D5A7E"/>
    <w:multiLevelType w:val="hybridMultilevel"/>
    <w:tmpl w:val="AD74CE84"/>
    <w:lvl w:ilvl="0" w:tplc="83A4A2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2657AF"/>
    <w:multiLevelType w:val="hybridMultilevel"/>
    <w:tmpl w:val="70FE46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DD4ADF"/>
    <w:multiLevelType w:val="hybridMultilevel"/>
    <w:tmpl w:val="74847E06"/>
    <w:lvl w:ilvl="0" w:tplc="67DA6D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152553"/>
    <w:multiLevelType w:val="hybridMultilevel"/>
    <w:tmpl w:val="6390140E"/>
    <w:lvl w:ilvl="0" w:tplc="90BAD210">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7914B0"/>
    <w:multiLevelType w:val="hybridMultilevel"/>
    <w:tmpl w:val="1D7EEBA8"/>
    <w:lvl w:ilvl="0" w:tplc="39609986">
      <w:start w:val="1"/>
      <w:numFmt w:val="lowerLetter"/>
      <w:lvlText w:val="%1)"/>
      <w:lvlJc w:val="left"/>
      <w:pPr>
        <w:ind w:left="912" w:hanging="55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B824DC"/>
    <w:multiLevelType w:val="hybridMultilevel"/>
    <w:tmpl w:val="87B6F0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F36DD8"/>
    <w:multiLevelType w:val="hybridMultilevel"/>
    <w:tmpl w:val="03A4F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C97D84"/>
    <w:multiLevelType w:val="hybridMultilevel"/>
    <w:tmpl w:val="6A328F9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CC7709"/>
    <w:multiLevelType w:val="hybridMultilevel"/>
    <w:tmpl w:val="F0C67C64"/>
    <w:lvl w:ilvl="0" w:tplc="43B4D1D8">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D6527C"/>
    <w:multiLevelType w:val="hybridMultilevel"/>
    <w:tmpl w:val="527232BA"/>
    <w:lvl w:ilvl="0" w:tplc="87F8A4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B76242"/>
    <w:multiLevelType w:val="hybridMultilevel"/>
    <w:tmpl w:val="6E901C62"/>
    <w:lvl w:ilvl="0" w:tplc="27F44604">
      <w:start w:val="1"/>
      <w:numFmt w:val="lowerLetter"/>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D83FE5"/>
    <w:multiLevelType w:val="hybridMultilevel"/>
    <w:tmpl w:val="ECE82494"/>
    <w:lvl w:ilvl="0" w:tplc="B4C096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6309C0"/>
    <w:multiLevelType w:val="hybridMultilevel"/>
    <w:tmpl w:val="89D422F8"/>
    <w:lvl w:ilvl="0" w:tplc="27148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AB777E"/>
    <w:multiLevelType w:val="hybridMultilevel"/>
    <w:tmpl w:val="6E7AB7C8"/>
    <w:lvl w:ilvl="0" w:tplc="8CCE65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2D6B01"/>
    <w:multiLevelType w:val="hybridMultilevel"/>
    <w:tmpl w:val="D7F2F1E6"/>
    <w:lvl w:ilvl="0" w:tplc="70607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792839"/>
    <w:multiLevelType w:val="hybridMultilevel"/>
    <w:tmpl w:val="28A0D34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322FED"/>
    <w:multiLevelType w:val="hybridMultilevel"/>
    <w:tmpl w:val="7982FEA8"/>
    <w:lvl w:ilvl="0" w:tplc="28049F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8F09E6"/>
    <w:multiLevelType w:val="hybridMultilevel"/>
    <w:tmpl w:val="8D244714"/>
    <w:lvl w:ilvl="0" w:tplc="F136350C">
      <w:start w:val="1"/>
      <w:numFmt w:val="decimal"/>
      <w:lvlText w:val="%1."/>
      <w:lvlJc w:val="left"/>
      <w:pPr>
        <w:ind w:left="1044" w:hanging="6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EB72E4"/>
    <w:multiLevelType w:val="hybridMultilevel"/>
    <w:tmpl w:val="2438CC64"/>
    <w:lvl w:ilvl="0" w:tplc="CF1A9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E610D0"/>
    <w:multiLevelType w:val="hybridMultilevel"/>
    <w:tmpl w:val="E38E4C96"/>
    <w:lvl w:ilvl="0" w:tplc="5F5475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9597FA7"/>
    <w:multiLevelType w:val="hybridMultilevel"/>
    <w:tmpl w:val="612C2E64"/>
    <w:lvl w:ilvl="0" w:tplc="2EC6DBBC">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9E317E2"/>
    <w:multiLevelType w:val="hybridMultilevel"/>
    <w:tmpl w:val="386034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841FCF"/>
    <w:multiLevelType w:val="hybridMultilevel"/>
    <w:tmpl w:val="E9F64B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DC5901"/>
    <w:multiLevelType w:val="hybridMultilevel"/>
    <w:tmpl w:val="782CD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CD3C93"/>
    <w:multiLevelType w:val="hybridMultilevel"/>
    <w:tmpl w:val="BA7CD6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B5D1D29"/>
    <w:multiLevelType w:val="hybridMultilevel"/>
    <w:tmpl w:val="82662CA2"/>
    <w:lvl w:ilvl="0" w:tplc="FFFFFFFF">
      <w:start w:val="1"/>
      <w:numFmt w:val="decimal"/>
      <w:lvlText w:val="%1."/>
      <w:lvlJc w:val="left"/>
      <w:pPr>
        <w:ind w:left="360" w:hanging="360"/>
      </w:pPr>
      <w:rPr>
        <w:rFonts w:ascii="Times New Roman" w:eastAsiaTheme="minorHAns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B7D6807"/>
    <w:multiLevelType w:val="hybridMultilevel"/>
    <w:tmpl w:val="CB866D16"/>
    <w:lvl w:ilvl="0" w:tplc="56347E0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923C02"/>
    <w:multiLevelType w:val="hybridMultilevel"/>
    <w:tmpl w:val="8C586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F93381"/>
    <w:multiLevelType w:val="hybridMultilevel"/>
    <w:tmpl w:val="BE9CF6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E86709"/>
    <w:multiLevelType w:val="hybridMultilevel"/>
    <w:tmpl w:val="843C50DC"/>
    <w:lvl w:ilvl="0" w:tplc="8DC085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91433F"/>
    <w:multiLevelType w:val="hybridMultilevel"/>
    <w:tmpl w:val="F6FEF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5D06B11"/>
    <w:multiLevelType w:val="hybridMultilevel"/>
    <w:tmpl w:val="94E47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C92D00"/>
    <w:multiLevelType w:val="hybridMultilevel"/>
    <w:tmpl w:val="7292C79E"/>
    <w:lvl w:ilvl="0" w:tplc="8B00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A829EE"/>
    <w:multiLevelType w:val="hybridMultilevel"/>
    <w:tmpl w:val="565803D2"/>
    <w:lvl w:ilvl="0" w:tplc="E0305138">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5126049">
    <w:abstractNumId w:val="26"/>
  </w:num>
  <w:num w:numId="2" w16cid:durableId="1198470822">
    <w:abstractNumId w:val="48"/>
  </w:num>
  <w:num w:numId="3" w16cid:durableId="1015576537">
    <w:abstractNumId w:val="13"/>
  </w:num>
  <w:num w:numId="4" w16cid:durableId="1995060744">
    <w:abstractNumId w:val="54"/>
  </w:num>
  <w:num w:numId="5" w16cid:durableId="1525435892">
    <w:abstractNumId w:val="38"/>
  </w:num>
  <w:num w:numId="6" w16cid:durableId="133917154">
    <w:abstractNumId w:val="5"/>
  </w:num>
  <w:num w:numId="7" w16cid:durableId="1600673631">
    <w:abstractNumId w:val="51"/>
  </w:num>
  <w:num w:numId="8" w16cid:durableId="1184707323">
    <w:abstractNumId w:val="33"/>
  </w:num>
  <w:num w:numId="9" w16cid:durableId="931011021">
    <w:abstractNumId w:val="25"/>
  </w:num>
  <w:num w:numId="10" w16cid:durableId="1485514732">
    <w:abstractNumId w:val="2"/>
  </w:num>
  <w:num w:numId="11" w16cid:durableId="1201361227">
    <w:abstractNumId w:val="34"/>
  </w:num>
  <w:num w:numId="12" w16cid:durableId="285813945">
    <w:abstractNumId w:val="39"/>
  </w:num>
  <w:num w:numId="13" w16cid:durableId="501747720">
    <w:abstractNumId w:val="55"/>
  </w:num>
  <w:num w:numId="14" w16cid:durableId="730277516">
    <w:abstractNumId w:val="7"/>
  </w:num>
  <w:num w:numId="15" w16cid:durableId="641615990">
    <w:abstractNumId w:val="30"/>
  </w:num>
  <w:num w:numId="16" w16cid:durableId="1647737508">
    <w:abstractNumId w:val="42"/>
  </w:num>
  <w:num w:numId="17" w16cid:durableId="1017805122">
    <w:abstractNumId w:val="52"/>
  </w:num>
  <w:num w:numId="18" w16cid:durableId="1409422136">
    <w:abstractNumId w:val="47"/>
  </w:num>
  <w:num w:numId="19" w16cid:durableId="1283001532">
    <w:abstractNumId w:val="35"/>
  </w:num>
  <w:num w:numId="20" w16cid:durableId="1089814539">
    <w:abstractNumId w:val="36"/>
  </w:num>
  <w:num w:numId="21" w16cid:durableId="494498251">
    <w:abstractNumId w:val="11"/>
  </w:num>
  <w:num w:numId="22" w16cid:durableId="762191752">
    <w:abstractNumId w:val="40"/>
  </w:num>
  <w:num w:numId="23" w16cid:durableId="1808935772">
    <w:abstractNumId w:val="1"/>
  </w:num>
  <w:num w:numId="24" w16cid:durableId="383258212">
    <w:abstractNumId w:val="3"/>
  </w:num>
  <w:num w:numId="25" w16cid:durableId="729156995">
    <w:abstractNumId w:val="14"/>
  </w:num>
  <w:num w:numId="26" w16cid:durableId="792138809">
    <w:abstractNumId w:val="32"/>
  </w:num>
  <w:num w:numId="27" w16cid:durableId="1559702577">
    <w:abstractNumId w:val="31"/>
  </w:num>
  <w:num w:numId="28" w16cid:durableId="2091347717">
    <w:abstractNumId w:val="16"/>
  </w:num>
  <w:num w:numId="29" w16cid:durableId="1905792189">
    <w:abstractNumId w:val="15"/>
  </w:num>
  <w:num w:numId="30" w16cid:durableId="1189569034">
    <w:abstractNumId w:val="22"/>
  </w:num>
  <w:num w:numId="31" w16cid:durableId="846481057">
    <w:abstractNumId w:val="17"/>
  </w:num>
  <w:num w:numId="32" w16cid:durableId="230778705">
    <w:abstractNumId w:val="9"/>
  </w:num>
  <w:num w:numId="33" w16cid:durableId="804081938">
    <w:abstractNumId w:val="24"/>
  </w:num>
  <w:num w:numId="34" w16cid:durableId="565341821">
    <w:abstractNumId w:val="12"/>
  </w:num>
  <w:num w:numId="35" w16cid:durableId="1174222817">
    <w:abstractNumId w:val="49"/>
  </w:num>
  <w:num w:numId="36" w16cid:durableId="1184510938">
    <w:abstractNumId w:val="53"/>
  </w:num>
  <w:num w:numId="37" w16cid:durableId="1566722370">
    <w:abstractNumId w:val="44"/>
  </w:num>
  <w:num w:numId="38" w16cid:durableId="303124849">
    <w:abstractNumId w:val="21"/>
  </w:num>
  <w:num w:numId="39" w16cid:durableId="1558514756">
    <w:abstractNumId w:val="45"/>
  </w:num>
  <w:num w:numId="40" w16cid:durableId="2046254034">
    <w:abstractNumId w:val="6"/>
  </w:num>
  <w:num w:numId="41" w16cid:durableId="396250114">
    <w:abstractNumId w:val="43"/>
  </w:num>
  <w:num w:numId="42" w16cid:durableId="1347558044">
    <w:abstractNumId w:val="37"/>
  </w:num>
  <w:num w:numId="43" w16cid:durableId="1598293066">
    <w:abstractNumId w:val="29"/>
  </w:num>
  <w:num w:numId="44" w16cid:durableId="371000189">
    <w:abstractNumId w:val="28"/>
  </w:num>
  <w:num w:numId="45" w16cid:durableId="1105078298">
    <w:abstractNumId w:val="23"/>
  </w:num>
  <w:num w:numId="46" w16cid:durableId="474375004">
    <w:abstractNumId w:val="10"/>
  </w:num>
  <w:num w:numId="47" w16cid:durableId="1050879243">
    <w:abstractNumId w:val="50"/>
  </w:num>
  <w:num w:numId="48" w16cid:durableId="1986009332">
    <w:abstractNumId w:val="8"/>
  </w:num>
  <w:num w:numId="49" w16cid:durableId="553345771">
    <w:abstractNumId w:val="41"/>
  </w:num>
  <w:num w:numId="50" w16cid:durableId="1070300839">
    <w:abstractNumId w:val="4"/>
  </w:num>
  <w:num w:numId="51" w16cid:durableId="953753115">
    <w:abstractNumId w:val="27"/>
  </w:num>
  <w:num w:numId="52" w16cid:durableId="664086470">
    <w:abstractNumId w:val="0"/>
  </w:num>
  <w:num w:numId="53" w16cid:durableId="171844363">
    <w:abstractNumId w:val="46"/>
  </w:num>
  <w:num w:numId="54" w16cid:durableId="1750301401">
    <w:abstractNumId w:val="20"/>
  </w:num>
  <w:num w:numId="55" w16cid:durableId="900482254">
    <w:abstractNumId w:val="18"/>
  </w:num>
  <w:num w:numId="56" w16cid:durableId="188725063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0F"/>
    <w:rsid w:val="0000017D"/>
    <w:rsid w:val="00001770"/>
    <w:rsid w:val="00004274"/>
    <w:rsid w:val="00004D8A"/>
    <w:rsid w:val="00006545"/>
    <w:rsid w:val="00010592"/>
    <w:rsid w:val="0001099B"/>
    <w:rsid w:val="000112AD"/>
    <w:rsid w:val="00011632"/>
    <w:rsid w:val="00017E5B"/>
    <w:rsid w:val="000209FC"/>
    <w:rsid w:val="0002422D"/>
    <w:rsid w:val="00025CC7"/>
    <w:rsid w:val="00027384"/>
    <w:rsid w:val="00031035"/>
    <w:rsid w:val="00031F54"/>
    <w:rsid w:val="00031F7A"/>
    <w:rsid w:val="00034063"/>
    <w:rsid w:val="00034929"/>
    <w:rsid w:val="00036A83"/>
    <w:rsid w:val="00036E89"/>
    <w:rsid w:val="0003780A"/>
    <w:rsid w:val="00037B9B"/>
    <w:rsid w:val="0004039A"/>
    <w:rsid w:val="000404AE"/>
    <w:rsid w:val="000406C4"/>
    <w:rsid w:val="00041C91"/>
    <w:rsid w:val="000420D1"/>
    <w:rsid w:val="0004281B"/>
    <w:rsid w:val="00042CD7"/>
    <w:rsid w:val="00044880"/>
    <w:rsid w:val="00046236"/>
    <w:rsid w:val="000476C0"/>
    <w:rsid w:val="00047998"/>
    <w:rsid w:val="00050244"/>
    <w:rsid w:val="00050966"/>
    <w:rsid w:val="00050978"/>
    <w:rsid w:val="00050AE1"/>
    <w:rsid w:val="000510E1"/>
    <w:rsid w:val="00053366"/>
    <w:rsid w:val="000541C4"/>
    <w:rsid w:val="00054A87"/>
    <w:rsid w:val="00057CC3"/>
    <w:rsid w:val="00057EC5"/>
    <w:rsid w:val="00061119"/>
    <w:rsid w:val="00061738"/>
    <w:rsid w:val="00061FB5"/>
    <w:rsid w:val="00063BEE"/>
    <w:rsid w:val="00064260"/>
    <w:rsid w:val="000645D0"/>
    <w:rsid w:val="00064AC2"/>
    <w:rsid w:val="00066BE0"/>
    <w:rsid w:val="00070FC4"/>
    <w:rsid w:val="000712D5"/>
    <w:rsid w:val="000716B9"/>
    <w:rsid w:val="000723B7"/>
    <w:rsid w:val="000727B3"/>
    <w:rsid w:val="000745E6"/>
    <w:rsid w:val="00074669"/>
    <w:rsid w:val="00076520"/>
    <w:rsid w:val="00076D88"/>
    <w:rsid w:val="000770C0"/>
    <w:rsid w:val="00077433"/>
    <w:rsid w:val="00080283"/>
    <w:rsid w:val="00080B2F"/>
    <w:rsid w:val="000814FF"/>
    <w:rsid w:val="0008242C"/>
    <w:rsid w:val="000855EC"/>
    <w:rsid w:val="00090C25"/>
    <w:rsid w:val="0009299A"/>
    <w:rsid w:val="00093369"/>
    <w:rsid w:val="00094208"/>
    <w:rsid w:val="0009518D"/>
    <w:rsid w:val="0009520B"/>
    <w:rsid w:val="00097872"/>
    <w:rsid w:val="000A085E"/>
    <w:rsid w:val="000A11A7"/>
    <w:rsid w:val="000A16E6"/>
    <w:rsid w:val="000A2D5B"/>
    <w:rsid w:val="000A4FB7"/>
    <w:rsid w:val="000B199C"/>
    <w:rsid w:val="000B2181"/>
    <w:rsid w:val="000B2400"/>
    <w:rsid w:val="000B2E34"/>
    <w:rsid w:val="000B3210"/>
    <w:rsid w:val="000B3AC9"/>
    <w:rsid w:val="000B3BC5"/>
    <w:rsid w:val="000B4266"/>
    <w:rsid w:val="000B488C"/>
    <w:rsid w:val="000B48C0"/>
    <w:rsid w:val="000B71BB"/>
    <w:rsid w:val="000B7571"/>
    <w:rsid w:val="000B7819"/>
    <w:rsid w:val="000B7EA2"/>
    <w:rsid w:val="000C0ECE"/>
    <w:rsid w:val="000C2958"/>
    <w:rsid w:val="000C2E79"/>
    <w:rsid w:val="000C3EFF"/>
    <w:rsid w:val="000C6E60"/>
    <w:rsid w:val="000C7249"/>
    <w:rsid w:val="000D0393"/>
    <w:rsid w:val="000D043C"/>
    <w:rsid w:val="000D0778"/>
    <w:rsid w:val="000D2F48"/>
    <w:rsid w:val="000D347A"/>
    <w:rsid w:val="000D481B"/>
    <w:rsid w:val="000D5D8C"/>
    <w:rsid w:val="000E0DBF"/>
    <w:rsid w:val="000E1253"/>
    <w:rsid w:val="000E20C7"/>
    <w:rsid w:val="000E2CD9"/>
    <w:rsid w:val="000E3DAD"/>
    <w:rsid w:val="000E3F25"/>
    <w:rsid w:val="000E3F9B"/>
    <w:rsid w:val="000E4861"/>
    <w:rsid w:val="000E5659"/>
    <w:rsid w:val="000E5979"/>
    <w:rsid w:val="000E6B20"/>
    <w:rsid w:val="000F072D"/>
    <w:rsid w:val="000F3645"/>
    <w:rsid w:val="000F5066"/>
    <w:rsid w:val="000F5C5E"/>
    <w:rsid w:val="000F723E"/>
    <w:rsid w:val="000F787B"/>
    <w:rsid w:val="00100049"/>
    <w:rsid w:val="0010181E"/>
    <w:rsid w:val="00101DAA"/>
    <w:rsid w:val="00101ECB"/>
    <w:rsid w:val="0010229F"/>
    <w:rsid w:val="00103B96"/>
    <w:rsid w:val="00104873"/>
    <w:rsid w:val="001065E4"/>
    <w:rsid w:val="00107365"/>
    <w:rsid w:val="00107503"/>
    <w:rsid w:val="00110098"/>
    <w:rsid w:val="001100D5"/>
    <w:rsid w:val="00110D00"/>
    <w:rsid w:val="00111676"/>
    <w:rsid w:val="001122B9"/>
    <w:rsid w:val="00112433"/>
    <w:rsid w:val="00114D87"/>
    <w:rsid w:val="001156DD"/>
    <w:rsid w:val="00116D5B"/>
    <w:rsid w:val="0011732C"/>
    <w:rsid w:val="00117572"/>
    <w:rsid w:val="00120611"/>
    <w:rsid w:val="00120719"/>
    <w:rsid w:val="001213AF"/>
    <w:rsid w:val="001219A5"/>
    <w:rsid w:val="00121EFA"/>
    <w:rsid w:val="0012322C"/>
    <w:rsid w:val="00123493"/>
    <w:rsid w:val="00123D56"/>
    <w:rsid w:val="00124004"/>
    <w:rsid w:val="00125F5E"/>
    <w:rsid w:val="00126D8A"/>
    <w:rsid w:val="00127A0A"/>
    <w:rsid w:val="00127C8E"/>
    <w:rsid w:val="00127DCE"/>
    <w:rsid w:val="00130919"/>
    <w:rsid w:val="00130A33"/>
    <w:rsid w:val="001318CF"/>
    <w:rsid w:val="00133342"/>
    <w:rsid w:val="00133BCE"/>
    <w:rsid w:val="00133FAC"/>
    <w:rsid w:val="001369AA"/>
    <w:rsid w:val="00136CC5"/>
    <w:rsid w:val="00137DE4"/>
    <w:rsid w:val="00137E71"/>
    <w:rsid w:val="00140354"/>
    <w:rsid w:val="0014089C"/>
    <w:rsid w:val="00144E4D"/>
    <w:rsid w:val="00147E45"/>
    <w:rsid w:val="00147F5C"/>
    <w:rsid w:val="00151B49"/>
    <w:rsid w:val="00153A85"/>
    <w:rsid w:val="00154192"/>
    <w:rsid w:val="00154563"/>
    <w:rsid w:val="00154CB5"/>
    <w:rsid w:val="00155105"/>
    <w:rsid w:val="00155DFA"/>
    <w:rsid w:val="00156F2A"/>
    <w:rsid w:val="001604B4"/>
    <w:rsid w:val="00160FB9"/>
    <w:rsid w:val="00161838"/>
    <w:rsid w:val="00162B57"/>
    <w:rsid w:val="001661AE"/>
    <w:rsid w:val="00167010"/>
    <w:rsid w:val="00167357"/>
    <w:rsid w:val="001676A6"/>
    <w:rsid w:val="001714E4"/>
    <w:rsid w:val="00171BB0"/>
    <w:rsid w:val="00172784"/>
    <w:rsid w:val="00174F38"/>
    <w:rsid w:val="001755CF"/>
    <w:rsid w:val="001756F4"/>
    <w:rsid w:val="001760BC"/>
    <w:rsid w:val="00177148"/>
    <w:rsid w:val="00177BC5"/>
    <w:rsid w:val="00181FA0"/>
    <w:rsid w:val="00184D98"/>
    <w:rsid w:val="00184DBC"/>
    <w:rsid w:val="0019034B"/>
    <w:rsid w:val="00190F45"/>
    <w:rsid w:val="001913C7"/>
    <w:rsid w:val="00191414"/>
    <w:rsid w:val="00193102"/>
    <w:rsid w:val="0019326F"/>
    <w:rsid w:val="00195414"/>
    <w:rsid w:val="00195CE1"/>
    <w:rsid w:val="00196418"/>
    <w:rsid w:val="001974B0"/>
    <w:rsid w:val="001976E6"/>
    <w:rsid w:val="001A00CF"/>
    <w:rsid w:val="001A067A"/>
    <w:rsid w:val="001A0F34"/>
    <w:rsid w:val="001A24F9"/>
    <w:rsid w:val="001A2A5E"/>
    <w:rsid w:val="001A30B3"/>
    <w:rsid w:val="001A3444"/>
    <w:rsid w:val="001A38E6"/>
    <w:rsid w:val="001A4F05"/>
    <w:rsid w:val="001A506B"/>
    <w:rsid w:val="001A5FD2"/>
    <w:rsid w:val="001A70DC"/>
    <w:rsid w:val="001A7A66"/>
    <w:rsid w:val="001A7A9C"/>
    <w:rsid w:val="001B04D2"/>
    <w:rsid w:val="001B1715"/>
    <w:rsid w:val="001B229B"/>
    <w:rsid w:val="001B388C"/>
    <w:rsid w:val="001B39FB"/>
    <w:rsid w:val="001B3D03"/>
    <w:rsid w:val="001B448D"/>
    <w:rsid w:val="001B4852"/>
    <w:rsid w:val="001B4AA1"/>
    <w:rsid w:val="001B4B6E"/>
    <w:rsid w:val="001B654D"/>
    <w:rsid w:val="001B6ED8"/>
    <w:rsid w:val="001B7A00"/>
    <w:rsid w:val="001B7CA3"/>
    <w:rsid w:val="001B7D3C"/>
    <w:rsid w:val="001C17DB"/>
    <w:rsid w:val="001C1B42"/>
    <w:rsid w:val="001C25B8"/>
    <w:rsid w:val="001C2A5E"/>
    <w:rsid w:val="001C3071"/>
    <w:rsid w:val="001C339E"/>
    <w:rsid w:val="001C51F5"/>
    <w:rsid w:val="001C5571"/>
    <w:rsid w:val="001C6AA3"/>
    <w:rsid w:val="001C6F22"/>
    <w:rsid w:val="001C738D"/>
    <w:rsid w:val="001C79FC"/>
    <w:rsid w:val="001C7DCA"/>
    <w:rsid w:val="001D0396"/>
    <w:rsid w:val="001D0E66"/>
    <w:rsid w:val="001D100D"/>
    <w:rsid w:val="001D2F09"/>
    <w:rsid w:val="001D362B"/>
    <w:rsid w:val="001D3942"/>
    <w:rsid w:val="001D3A49"/>
    <w:rsid w:val="001D5E01"/>
    <w:rsid w:val="001D5E39"/>
    <w:rsid w:val="001D5F47"/>
    <w:rsid w:val="001D6796"/>
    <w:rsid w:val="001D7131"/>
    <w:rsid w:val="001E06B1"/>
    <w:rsid w:val="001E342C"/>
    <w:rsid w:val="001E353E"/>
    <w:rsid w:val="001E4705"/>
    <w:rsid w:val="001E481C"/>
    <w:rsid w:val="001E4939"/>
    <w:rsid w:val="001E63CF"/>
    <w:rsid w:val="001E6A1E"/>
    <w:rsid w:val="001E70C8"/>
    <w:rsid w:val="001E7ABC"/>
    <w:rsid w:val="001F18BE"/>
    <w:rsid w:val="001F2A57"/>
    <w:rsid w:val="001F3186"/>
    <w:rsid w:val="001F3ABE"/>
    <w:rsid w:val="001F4635"/>
    <w:rsid w:val="001F507E"/>
    <w:rsid w:val="001F5268"/>
    <w:rsid w:val="001F52CA"/>
    <w:rsid w:val="001F62BD"/>
    <w:rsid w:val="001F717F"/>
    <w:rsid w:val="001F74F0"/>
    <w:rsid w:val="001F785E"/>
    <w:rsid w:val="001F7D88"/>
    <w:rsid w:val="00200E3B"/>
    <w:rsid w:val="00202751"/>
    <w:rsid w:val="002036B6"/>
    <w:rsid w:val="002062A7"/>
    <w:rsid w:val="00206E3B"/>
    <w:rsid w:val="00206FEC"/>
    <w:rsid w:val="002071BE"/>
    <w:rsid w:val="00207FAC"/>
    <w:rsid w:val="002102DB"/>
    <w:rsid w:val="002113F7"/>
    <w:rsid w:val="002128BC"/>
    <w:rsid w:val="0021333A"/>
    <w:rsid w:val="00214019"/>
    <w:rsid w:val="00214173"/>
    <w:rsid w:val="002148CC"/>
    <w:rsid w:val="00214BD0"/>
    <w:rsid w:val="00216F79"/>
    <w:rsid w:val="002176FF"/>
    <w:rsid w:val="00217F53"/>
    <w:rsid w:val="00221371"/>
    <w:rsid w:val="00221D3D"/>
    <w:rsid w:val="0022244E"/>
    <w:rsid w:val="002225BE"/>
    <w:rsid w:val="002226DC"/>
    <w:rsid w:val="00223AF7"/>
    <w:rsid w:val="00224115"/>
    <w:rsid w:val="0023086C"/>
    <w:rsid w:val="00232545"/>
    <w:rsid w:val="002325BE"/>
    <w:rsid w:val="00234FF3"/>
    <w:rsid w:val="00235837"/>
    <w:rsid w:val="00235EEB"/>
    <w:rsid w:val="00236DE0"/>
    <w:rsid w:val="0023734A"/>
    <w:rsid w:val="00241B26"/>
    <w:rsid w:val="002423E1"/>
    <w:rsid w:val="0024365A"/>
    <w:rsid w:val="00245868"/>
    <w:rsid w:val="0024595C"/>
    <w:rsid w:val="00246364"/>
    <w:rsid w:val="00246BA2"/>
    <w:rsid w:val="00246EAF"/>
    <w:rsid w:val="00247F6C"/>
    <w:rsid w:val="00250B78"/>
    <w:rsid w:val="002526D2"/>
    <w:rsid w:val="00254894"/>
    <w:rsid w:val="002548C3"/>
    <w:rsid w:val="00255211"/>
    <w:rsid w:val="002567AF"/>
    <w:rsid w:val="00256B02"/>
    <w:rsid w:val="002571D9"/>
    <w:rsid w:val="00257DE4"/>
    <w:rsid w:val="00261089"/>
    <w:rsid w:val="0026225A"/>
    <w:rsid w:val="002635BB"/>
    <w:rsid w:val="00263EBD"/>
    <w:rsid w:val="00264508"/>
    <w:rsid w:val="00264BF3"/>
    <w:rsid w:val="002662F4"/>
    <w:rsid w:val="002673F4"/>
    <w:rsid w:val="00267B94"/>
    <w:rsid w:val="00267C82"/>
    <w:rsid w:val="002702BE"/>
    <w:rsid w:val="00270688"/>
    <w:rsid w:val="002707EB"/>
    <w:rsid w:val="00271355"/>
    <w:rsid w:val="00273214"/>
    <w:rsid w:val="00273BF1"/>
    <w:rsid w:val="00273DD2"/>
    <w:rsid w:val="00273FE1"/>
    <w:rsid w:val="0027433C"/>
    <w:rsid w:val="00275B7F"/>
    <w:rsid w:val="0027661B"/>
    <w:rsid w:val="00276FE3"/>
    <w:rsid w:val="00277EFD"/>
    <w:rsid w:val="0028032E"/>
    <w:rsid w:val="00280422"/>
    <w:rsid w:val="002804D7"/>
    <w:rsid w:val="00283523"/>
    <w:rsid w:val="00284BBA"/>
    <w:rsid w:val="0028518E"/>
    <w:rsid w:val="00285269"/>
    <w:rsid w:val="00285B0B"/>
    <w:rsid w:val="00287DCC"/>
    <w:rsid w:val="00290359"/>
    <w:rsid w:val="002910CE"/>
    <w:rsid w:val="00291150"/>
    <w:rsid w:val="0029133B"/>
    <w:rsid w:val="0029187E"/>
    <w:rsid w:val="00292166"/>
    <w:rsid w:val="00292626"/>
    <w:rsid w:val="00294240"/>
    <w:rsid w:val="0029446F"/>
    <w:rsid w:val="00294B88"/>
    <w:rsid w:val="0029782A"/>
    <w:rsid w:val="002A1229"/>
    <w:rsid w:val="002A13E7"/>
    <w:rsid w:val="002A15A3"/>
    <w:rsid w:val="002A202A"/>
    <w:rsid w:val="002A3C77"/>
    <w:rsid w:val="002A3F60"/>
    <w:rsid w:val="002A5B4B"/>
    <w:rsid w:val="002A5B6A"/>
    <w:rsid w:val="002A707E"/>
    <w:rsid w:val="002A7287"/>
    <w:rsid w:val="002A72F2"/>
    <w:rsid w:val="002B0691"/>
    <w:rsid w:val="002B0F61"/>
    <w:rsid w:val="002B157F"/>
    <w:rsid w:val="002B273C"/>
    <w:rsid w:val="002B2F3C"/>
    <w:rsid w:val="002B5F7C"/>
    <w:rsid w:val="002B692D"/>
    <w:rsid w:val="002B6B1F"/>
    <w:rsid w:val="002B7B22"/>
    <w:rsid w:val="002C01FF"/>
    <w:rsid w:val="002C0F54"/>
    <w:rsid w:val="002C1411"/>
    <w:rsid w:val="002C1871"/>
    <w:rsid w:val="002C3615"/>
    <w:rsid w:val="002C3A7A"/>
    <w:rsid w:val="002C4922"/>
    <w:rsid w:val="002C4A0B"/>
    <w:rsid w:val="002C50DB"/>
    <w:rsid w:val="002C5F90"/>
    <w:rsid w:val="002C6A4C"/>
    <w:rsid w:val="002C6AAE"/>
    <w:rsid w:val="002C6F9E"/>
    <w:rsid w:val="002D3F0A"/>
    <w:rsid w:val="002D6759"/>
    <w:rsid w:val="002D7BE4"/>
    <w:rsid w:val="002E1F4F"/>
    <w:rsid w:val="002E202B"/>
    <w:rsid w:val="002E2327"/>
    <w:rsid w:val="002E2567"/>
    <w:rsid w:val="002E26FE"/>
    <w:rsid w:val="002E297A"/>
    <w:rsid w:val="002E34B7"/>
    <w:rsid w:val="002E44CD"/>
    <w:rsid w:val="002E4A65"/>
    <w:rsid w:val="002E4CD5"/>
    <w:rsid w:val="002E5199"/>
    <w:rsid w:val="002E728B"/>
    <w:rsid w:val="002E74BF"/>
    <w:rsid w:val="002E74C0"/>
    <w:rsid w:val="002E7EAB"/>
    <w:rsid w:val="002F01E4"/>
    <w:rsid w:val="002F0399"/>
    <w:rsid w:val="002F0782"/>
    <w:rsid w:val="002F09EA"/>
    <w:rsid w:val="002F1732"/>
    <w:rsid w:val="002F27E2"/>
    <w:rsid w:val="002F2E7F"/>
    <w:rsid w:val="002F3988"/>
    <w:rsid w:val="002F40C5"/>
    <w:rsid w:val="002F5C7E"/>
    <w:rsid w:val="002F5E8F"/>
    <w:rsid w:val="002F627A"/>
    <w:rsid w:val="002F6E34"/>
    <w:rsid w:val="0030165C"/>
    <w:rsid w:val="00301A5C"/>
    <w:rsid w:val="003022FA"/>
    <w:rsid w:val="00304B9D"/>
    <w:rsid w:val="00304C11"/>
    <w:rsid w:val="003051EE"/>
    <w:rsid w:val="003071F8"/>
    <w:rsid w:val="00310257"/>
    <w:rsid w:val="003102E1"/>
    <w:rsid w:val="00310587"/>
    <w:rsid w:val="00310E8F"/>
    <w:rsid w:val="00310F77"/>
    <w:rsid w:val="003134ED"/>
    <w:rsid w:val="00314BF3"/>
    <w:rsid w:val="003153BC"/>
    <w:rsid w:val="003165EB"/>
    <w:rsid w:val="00320788"/>
    <w:rsid w:val="003223EB"/>
    <w:rsid w:val="0032279D"/>
    <w:rsid w:val="003239F3"/>
    <w:rsid w:val="003240C4"/>
    <w:rsid w:val="00325934"/>
    <w:rsid w:val="00331058"/>
    <w:rsid w:val="00331E31"/>
    <w:rsid w:val="003332E9"/>
    <w:rsid w:val="0033351A"/>
    <w:rsid w:val="00333F73"/>
    <w:rsid w:val="00333FDE"/>
    <w:rsid w:val="0033619D"/>
    <w:rsid w:val="00336405"/>
    <w:rsid w:val="00336969"/>
    <w:rsid w:val="0034004F"/>
    <w:rsid w:val="0034018C"/>
    <w:rsid w:val="00340B94"/>
    <w:rsid w:val="00341AC9"/>
    <w:rsid w:val="00342336"/>
    <w:rsid w:val="00345F00"/>
    <w:rsid w:val="0034690A"/>
    <w:rsid w:val="00346DE2"/>
    <w:rsid w:val="003508B7"/>
    <w:rsid w:val="0035113E"/>
    <w:rsid w:val="00351777"/>
    <w:rsid w:val="00352539"/>
    <w:rsid w:val="00353292"/>
    <w:rsid w:val="00355E46"/>
    <w:rsid w:val="00356ABD"/>
    <w:rsid w:val="003571A2"/>
    <w:rsid w:val="003571D9"/>
    <w:rsid w:val="0035765A"/>
    <w:rsid w:val="00357822"/>
    <w:rsid w:val="00357F66"/>
    <w:rsid w:val="0036175D"/>
    <w:rsid w:val="003619DA"/>
    <w:rsid w:val="003647A2"/>
    <w:rsid w:val="00364EA7"/>
    <w:rsid w:val="00365089"/>
    <w:rsid w:val="003662BE"/>
    <w:rsid w:val="00366DBE"/>
    <w:rsid w:val="00366FB0"/>
    <w:rsid w:val="00367C26"/>
    <w:rsid w:val="00370B10"/>
    <w:rsid w:val="00372A9D"/>
    <w:rsid w:val="003734BD"/>
    <w:rsid w:val="00373843"/>
    <w:rsid w:val="00374666"/>
    <w:rsid w:val="00375932"/>
    <w:rsid w:val="00376044"/>
    <w:rsid w:val="0037638A"/>
    <w:rsid w:val="003777FE"/>
    <w:rsid w:val="0038120E"/>
    <w:rsid w:val="00382340"/>
    <w:rsid w:val="003824D8"/>
    <w:rsid w:val="00382B3A"/>
    <w:rsid w:val="003837BE"/>
    <w:rsid w:val="00384035"/>
    <w:rsid w:val="00384867"/>
    <w:rsid w:val="003855B5"/>
    <w:rsid w:val="003856E5"/>
    <w:rsid w:val="00385A00"/>
    <w:rsid w:val="00385F71"/>
    <w:rsid w:val="00386891"/>
    <w:rsid w:val="00387A76"/>
    <w:rsid w:val="00387DEF"/>
    <w:rsid w:val="0039372F"/>
    <w:rsid w:val="00394904"/>
    <w:rsid w:val="00394C26"/>
    <w:rsid w:val="00394C66"/>
    <w:rsid w:val="003971B3"/>
    <w:rsid w:val="003A04ED"/>
    <w:rsid w:val="003A0D4C"/>
    <w:rsid w:val="003A11A7"/>
    <w:rsid w:val="003A1315"/>
    <w:rsid w:val="003A1C26"/>
    <w:rsid w:val="003A1E95"/>
    <w:rsid w:val="003A2C38"/>
    <w:rsid w:val="003A2E23"/>
    <w:rsid w:val="003A3DF2"/>
    <w:rsid w:val="003A40BD"/>
    <w:rsid w:val="003A5230"/>
    <w:rsid w:val="003A70F3"/>
    <w:rsid w:val="003B05E8"/>
    <w:rsid w:val="003B0A46"/>
    <w:rsid w:val="003B0AD1"/>
    <w:rsid w:val="003B0AF9"/>
    <w:rsid w:val="003B117A"/>
    <w:rsid w:val="003B3D31"/>
    <w:rsid w:val="003B447A"/>
    <w:rsid w:val="003B54A7"/>
    <w:rsid w:val="003B55D3"/>
    <w:rsid w:val="003B6153"/>
    <w:rsid w:val="003B658E"/>
    <w:rsid w:val="003B77CE"/>
    <w:rsid w:val="003C04C5"/>
    <w:rsid w:val="003C1E7D"/>
    <w:rsid w:val="003C225D"/>
    <w:rsid w:val="003C241E"/>
    <w:rsid w:val="003C32AF"/>
    <w:rsid w:val="003C4A7A"/>
    <w:rsid w:val="003C4E73"/>
    <w:rsid w:val="003C4EEF"/>
    <w:rsid w:val="003C50DA"/>
    <w:rsid w:val="003C5D6A"/>
    <w:rsid w:val="003C6734"/>
    <w:rsid w:val="003D1C7E"/>
    <w:rsid w:val="003D2E5C"/>
    <w:rsid w:val="003D3979"/>
    <w:rsid w:val="003D49C0"/>
    <w:rsid w:val="003D4E0F"/>
    <w:rsid w:val="003D592C"/>
    <w:rsid w:val="003D5F3F"/>
    <w:rsid w:val="003D6AE1"/>
    <w:rsid w:val="003E15C3"/>
    <w:rsid w:val="003E5F47"/>
    <w:rsid w:val="003E7202"/>
    <w:rsid w:val="003E7A3D"/>
    <w:rsid w:val="003F2655"/>
    <w:rsid w:val="003F4DD2"/>
    <w:rsid w:val="003F50C5"/>
    <w:rsid w:val="003F50DD"/>
    <w:rsid w:val="003F64A3"/>
    <w:rsid w:val="003F67FD"/>
    <w:rsid w:val="003F7599"/>
    <w:rsid w:val="003F75B5"/>
    <w:rsid w:val="003F7BC8"/>
    <w:rsid w:val="00401E9B"/>
    <w:rsid w:val="00404861"/>
    <w:rsid w:val="00406C3B"/>
    <w:rsid w:val="00406DE7"/>
    <w:rsid w:val="0041003B"/>
    <w:rsid w:val="00410467"/>
    <w:rsid w:val="004115EF"/>
    <w:rsid w:val="004118A7"/>
    <w:rsid w:val="00412A9A"/>
    <w:rsid w:val="00413F5F"/>
    <w:rsid w:val="0041406C"/>
    <w:rsid w:val="004152F3"/>
    <w:rsid w:val="004153D9"/>
    <w:rsid w:val="00415768"/>
    <w:rsid w:val="00415F83"/>
    <w:rsid w:val="00420C6F"/>
    <w:rsid w:val="00420FD7"/>
    <w:rsid w:val="00422647"/>
    <w:rsid w:val="00422EEC"/>
    <w:rsid w:val="0042430F"/>
    <w:rsid w:val="00425603"/>
    <w:rsid w:val="00426006"/>
    <w:rsid w:val="004276C6"/>
    <w:rsid w:val="00430C4E"/>
    <w:rsid w:val="00430EEF"/>
    <w:rsid w:val="00431371"/>
    <w:rsid w:val="00431514"/>
    <w:rsid w:val="004333E3"/>
    <w:rsid w:val="00433449"/>
    <w:rsid w:val="00433778"/>
    <w:rsid w:val="00434096"/>
    <w:rsid w:val="00435423"/>
    <w:rsid w:val="004356AA"/>
    <w:rsid w:val="00437CE5"/>
    <w:rsid w:val="0044109C"/>
    <w:rsid w:val="00443948"/>
    <w:rsid w:val="0044474E"/>
    <w:rsid w:val="00445DAD"/>
    <w:rsid w:val="0044607E"/>
    <w:rsid w:val="004464BF"/>
    <w:rsid w:val="00446622"/>
    <w:rsid w:val="00447044"/>
    <w:rsid w:val="0044709C"/>
    <w:rsid w:val="004476A3"/>
    <w:rsid w:val="0045107E"/>
    <w:rsid w:val="00451896"/>
    <w:rsid w:val="00452950"/>
    <w:rsid w:val="00455F61"/>
    <w:rsid w:val="004560DA"/>
    <w:rsid w:val="00456642"/>
    <w:rsid w:val="00456C43"/>
    <w:rsid w:val="004605DB"/>
    <w:rsid w:val="004619BE"/>
    <w:rsid w:val="00463B87"/>
    <w:rsid w:val="00465A02"/>
    <w:rsid w:val="00465A7C"/>
    <w:rsid w:val="0046673A"/>
    <w:rsid w:val="004676DC"/>
    <w:rsid w:val="00467974"/>
    <w:rsid w:val="00470824"/>
    <w:rsid w:val="00470C2C"/>
    <w:rsid w:val="00470ECF"/>
    <w:rsid w:val="0047220E"/>
    <w:rsid w:val="00472558"/>
    <w:rsid w:val="004732E4"/>
    <w:rsid w:val="00473491"/>
    <w:rsid w:val="004739E0"/>
    <w:rsid w:val="00474FBF"/>
    <w:rsid w:val="0047629F"/>
    <w:rsid w:val="00480108"/>
    <w:rsid w:val="00481A6C"/>
    <w:rsid w:val="00481EEA"/>
    <w:rsid w:val="004820EA"/>
    <w:rsid w:val="004830E3"/>
    <w:rsid w:val="004862DC"/>
    <w:rsid w:val="00486D1B"/>
    <w:rsid w:val="00491314"/>
    <w:rsid w:val="004914B5"/>
    <w:rsid w:val="00492930"/>
    <w:rsid w:val="00493A69"/>
    <w:rsid w:val="00496081"/>
    <w:rsid w:val="004960A8"/>
    <w:rsid w:val="0049635B"/>
    <w:rsid w:val="004A0048"/>
    <w:rsid w:val="004A0274"/>
    <w:rsid w:val="004A04F4"/>
    <w:rsid w:val="004A0A0B"/>
    <w:rsid w:val="004A284B"/>
    <w:rsid w:val="004A2AF9"/>
    <w:rsid w:val="004A2BE7"/>
    <w:rsid w:val="004A3394"/>
    <w:rsid w:val="004A4C95"/>
    <w:rsid w:val="004A5186"/>
    <w:rsid w:val="004A63C3"/>
    <w:rsid w:val="004A6E04"/>
    <w:rsid w:val="004A7D8D"/>
    <w:rsid w:val="004B0BB7"/>
    <w:rsid w:val="004B0D0C"/>
    <w:rsid w:val="004B1764"/>
    <w:rsid w:val="004B1FCE"/>
    <w:rsid w:val="004B31E8"/>
    <w:rsid w:val="004B3624"/>
    <w:rsid w:val="004B395D"/>
    <w:rsid w:val="004B7845"/>
    <w:rsid w:val="004C3857"/>
    <w:rsid w:val="004C5B3A"/>
    <w:rsid w:val="004C630B"/>
    <w:rsid w:val="004C7219"/>
    <w:rsid w:val="004C7F12"/>
    <w:rsid w:val="004D28A5"/>
    <w:rsid w:val="004D3781"/>
    <w:rsid w:val="004D403A"/>
    <w:rsid w:val="004D5115"/>
    <w:rsid w:val="004D5FA5"/>
    <w:rsid w:val="004D61D4"/>
    <w:rsid w:val="004D63CB"/>
    <w:rsid w:val="004D71F6"/>
    <w:rsid w:val="004E0400"/>
    <w:rsid w:val="004E060A"/>
    <w:rsid w:val="004E08D3"/>
    <w:rsid w:val="004E0AE7"/>
    <w:rsid w:val="004E209C"/>
    <w:rsid w:val="004E22DD"/>
    <w:rsid w:val="004E2C50"/>
    <w:rsid w:val="004E5FC2"/>
    <w:rsid w:val="004E791D"/>
    <w:rsid w:val="004E7B1B"/>
    <w:rsid w:val="004F0756"/>
    <w:rsid w:val="004F0A82"/>
    <w:rsid w:val="004F0C54"/>
    <w:rsid w:val="004F2850"/>
    <w:rsid w:val="004F39FB"/>
    <w:rsid w:val="004F3F52"/>
    <w:rsid w:val="004F415F"/>
    <w:rsid w:val="004F46E0"/>
    <w:rsid w:val="004F4E07"/>
    <w:rsid w:val="004F5F4B"/>
    <w:rsid w:val="00500327"/>
    <w:rsid w:val="00500A8C"/>
    <w:rsid w:val="00501260"/>
    <w:rsid w:val="005021EE"/>
    <w:rsid w:val="00502813"/>
    <w:rsid w:val="0050283C"/>
    <w:rsid w:val="00502A84"/>
    <w:rsid w:val="00505191"/>
    <w:rsid w:val="00506027"/>
    <w:rsid w:val="00506070"/>
    <w:rsid w:val="00507007"/>
    <w:rsid w:val="0051022D"/>
    <w:rsid w:val="005110A2"/>
    <w:rsid w:val="00512332"/>
    <w:rsid w:val="005131DB"/>
    <w:rsid w:val="00514B0A"/>
    <w:rsid w:val="005152F1"/>
    <w:rsid w:val="00515E02"/>
    <w:rsid w:val="0051749E"/>
    <w:rsid w:val="00517632"/>
    <w:rsid w:val="00520C4C"/>
    <w:rsid w:val="00522921"/>
    <w:rsid w:val="00522CDD"/>
    <w:rsid w:val="00523210"/>
    <w:rsid w:val="00523611"/>
    <w:rsid w:val="00527178"/>
    <w:rsid w:val="00531AD6"/>
    <w:rsid w:val="00531D7F"/>
    <w:rsid w:val="00532010"/>
    <w:rsid w:val="005321C1"/>
    <w:rsid w:val="0053253E"/>
    <w:rsid w:val="00533B0A"/>
    <w:rsid w:val="00533B6D"/>
    <w:rsid w:val="00534663"/>
    <w:rsid w:val="00534A45"/>
    <w:rsid w:val="005351EB"/>
    <w:rsid w:val="005358E4"/>
    <w:rsid w:val="005367D8"/>
    <w:rsid w:val="00536A56"/>
    <w:rsid w:val="00536C85"/>
    <w:rsid w:val="00537636"/>
    <w:rsid w:val="0054052D"/>
    <w:rsid w:val="00540C74"/>
    <w:rsid w:val="005411C5"/>
    <w:rsid w:val="00543548"/>
    <w:rsid w:val="00543A04"/>
    <w:rsid w:val="00545268"/>
    <w:rsid w:val="00546B62"/>
    <w:rsid w:val="00547013"/>
    <w:rsid w:val="00547B9C"/>
    <w:rsid w:val="005502F1"/>
    <w:rsid w:val="005511E0"/>
    <w:rsid w:val="005515D1"/>
    <w:rsid w:val="005524C8"/>
    <w:rsid w:val="005528BF"/>
    <w:rsid w:val="005534F2"/>
    <w:rsid w:val="00554448"/>
    <w:rsid w:val="00554531"/>
    <w:rsid w:val="00554E89"/>
    <w:rsid w:val="00555288"/>
    <w:rsid w:val="005554C1"/>
    <w:rsid w:val="0055561B"/>
    <w:rsid w:val="005579C7"/>
    <w:rsid w:val="0056047E"/>
    <w:rsid w:val="0056055E"/>
    <w:rsid w:val="005610BC"/>
    <w:rsid w:val="0056134D"/>
    <w:rsid w:val="00562744"/>
    <w:rsid w:val="0056315B"/>
    <w:rsid w:val="005633F7"/>
    <w:rsid w:val="00564430"/>
    <w:rsid w:val="00564F60"/>
    <w:rsid w:val="005654A3"/>
    <w:rsid w:val="00565B72"/>
    <w:rsid w:val="005666E4"/>
    <w:rsid w:val="00566894"/>
    <w:rsid w:val="00571F00"/>
    <w:rsid w:val="005751FD"/>
    <w:rsid w:val="00575491"/>
    <w:rsid w:val="00575787"/>
    <w:rsid w:val="005758D7"/>
    <w:rsid w:val="0057590B"/>
    <w:rsid w:val="00575A1D"/>
    <w:rsid w:val="00575AC9"/>
    <w:rsid w:val="00575D77"/>
    <w:rsid w:val="00576DF2"/>
    <w:rsid w:val="00577C75"/>
    <w:rsid w:val="005803C4"/>
    <w:rsid w:val="005814C2"/>
    <w:rsid w:val="00581677"/>
    <w:rsid w:val="00581AAA"/>
    <w:rsid w:val="00581AFF"/>
    <w:rsid w:val="0058233D"/>
    <w:rsid w:val="005834A2"/>
    <w:rsid w:val="00583FE0"/>
    <w:rsid w:val="0058463F"/>
    <w:rsid w:val="00584A39"/>
    <w:rsid w:val="005853F1"/>
    <w:rsid w:val="005854C0"/>
    <w:rsid w:val="00585A59"/>
    <w:rsid w:val="00587A91"/>
    <w:rsid w:val="00590155"/>
    <w:rsid w:val="005904A5"/>
    <w:rsid w:val="00591D1F"/>
    <w:rsid w:val="00593BE7"/>
    <w:rsid w:val="005951E1"/>
    <w:rsid w:val="0059577B"/>
    <w:rsid w:val="005962D1"/>
    <w:rsid w:val="00596F3D"/>
    <w:rsid w:val="0059755A"/>
    <w:rsid w:val="005A38FE"/>
    <w:rsid w:val="005A3B33"/>
    <w:rsid w:val="005A41C9"/>
    <w:rsid w:val="005A4AC5"/>
    <w:rsid w:val="005A5198"/>
    <w:rsid w:val="005A71E7"/>
    <w:rsid w:val="005A7450"/>
    <w:rsid w:val="005B0E89"/>
    <w:rsid w:val="005B0EBD"/>
    <w:rsid w:val="005B201B"/>
    <w:rsid w:val="005B40BE"/>
    <w:rsid w:val="005B441C"/>
    <w:rsid w:val="005B46A6"/>
    <w:rsid w:val="005B5FC0"/>
    <w:rsid w:val="005B61E7"/>
    <w:rsid w:val="005B6EC4"/>
    <w:rsid w:val="005C0FD9"/>
    <w:rsid w:val="005C2689"/>
    <w:rsid w:val="005C375A"/>
    <w:rsid w:val="005C4092"/>
    <w:rsid w:val="005C5D6C"/>
    <w:rsid w:val="005C694F"/>
    <w:rsid w:val="005C7093"/>
    <w:rsid w:val="005C717A"/>
    <w:rsid w:val="005D0548"/>
    <w:rsid w:val="005D0BCB"/>
    <w:rsid w:val="005D10D5"/>
    <w:rsid w:val="005D1ED3"/>
    <w:rsid w:val="005D2792"/>
    <w:rsid w:val="005D2887"/>
    <w:rsid w:val="005D3292"/>
    <w:rsid w:val="005D45C6"/>
    <w:rsid w:val="005D5EF8"/>
    <w:rsid w:val="005D6993"/>
    <w:rsid w:val="005D69A9"/>
    <w:rsid w:val="005E1DE5"/>
    <w:rsid w:val="005E266C"/>
    <w:rsid w:val="005E5FF2"/>
    <w:rsid w:val="005F130B"/>
    <w:rsid w:val="005F1C3C"/>
    <w:rsid w:val="005F367C"/>
    <w:rsid w:val="005F3DDA"/>
    <w:rsid w:val="005F415B"/>
    <w:rsid w:val="005F43EE"/>
    <w:rsid w:val="005F4474"/>
    <w:rsid w:val="005F527C"/>
    <w:rsid w:val="005F5F4F"/>
    <w:rsid w:val="005F68C4"/>
    <w:rsid w:val="005F6EDF"/>
    <w:rsid w:val="005F792A"/>
    <w:rsid w:val="005F7E0B"/>
    <w:rsid w:val="0060029D"/>
    <w:rsid w:val="00602D78"/>
    <w:rsid w:val="00602D82"/>
    <w:rsid w:val="00604ADE"/>
    <w:rsid w:val="006051F1"/>
    <w:rsid w:val="00606373"/>
    <w:rsid w:val="00606B95"/>
    <w:rsid w:val="00606E98"/>
    <w:rsid w:val="00607686"/>
    <w:rsid w:val="00610838"/>
    <w:rsid w:val="006110BC"/>
    <w:rsid w:val="00611203"/>
    <w:rsid w:val="00611A9A"/>
    <w:rsid w:val="00611BD8"/>
    <w:rsid w:val="00611E30"/>
    <w:rsid w:val="00613B94"/>
    <w:rsid w:val="00615405"/>
    <w:rsid w:val="00615F14"/>
    <w:rsid w:val="006209B6"/>
    <w:rsid w:val="0062159A"/>
    <w:rsid w:val="00621BF3"/>
    <w:rsid w:val="006230A1"/>
    <w:rsid w:val="00624349"/>
    <w:rsid w:val="00626551"/>
    <w:rsid w:val="00626EB4"/>
    <w:rsid w:val="006303DF"/>
    <w:rsid w:val="00630405"/>
    <w:rsid w:val="006315D1"/>
    <w:rsid w:val="00632C12"/>
    <w:rsid w:val="00633368"/>
    <w:rsid w:val="00633489"/>
    <w:rsid w:val="00633B7C"/>
    <w:rsid w:val="00633E4E"/>
    <w:rsid w:val="00635D76"/>
    <w:rsid w:val="00635F0F"/>
    <w:rsid w:val="00636364"/>
    <w:rsid w:val="00637AD0"/>
    <w:rsid w:val="00637BDB"/>
    <w:rsid w:val="0064123F"/>
    <w:rsid w:val="006415DE"/>
    <w:rsid w:val="0064177F"/>
    <w:rsid w:val="00641FEB"/>
    <w:rsid w:val="006424ED"/>
    <w:rsid w:val="00643DDF"/>
    <w:rsid w:val="006445AF"/>
    <w:rsid w:val="006451FC"/>
    <w:rsid w:val="00650647"/>
    <w:rsid w:val="006517E2"/>
    <w:rsid w:val="00651B84"/>
    <w:rsid w:val="00651FE3"/>
    <w:rsid w:val="0065325B"/>
    <w:rsid w:val="0065775E"/>
    <w:rsid w:val="00660A10"/>
    <w:rsid w:val="00660D7A"/>
    <w:rsid w:val="006614EB"/>
    <w:rsid w:val="00662EC6"/>
    <w:rsid w:val="006632D6"/>
    <w:rsid w:val="00663496"/>
    <w:rsid w:val="00663DBA"/>
    <w:rsid w:val="00664236"/>
    <w:rsid w:val="0066441B"/>
    <w:rsid w:val="0066544E"/>
    <w:rsid w:val="00665538"/>
    <w:rsid w:val="00666429"/>
    <w:rsid w:val="00671CBE"/>
    <w:rsid w:val="00671DBA"/>
    <w:rsid w:val="0067280C"/>
    <w:rsid w:val="006734F1"/>
    <w:rsid w:val="00673A8A"/>
    <w:rsid w:val="00673DF2"/>
    <w:rsid w:val="006749B4"/>
    <w:rsid w:val="00675FE9"/>
    <w:rsid w:val="00676660"/>
    <w:rsid w:val="00676E32"/>
    <w:rsid w:val="006772F7"/>
    <w:rsid w:val="00680162"/>
    <w:rsid w:val="00680AF0"/>
    <w:rsid w:val="00682895"/>
    <w:rsid w:val="00682BE7"/>
    <w:rsid w:val="006838DE"/>
    <w:rsid w:val="00683BA4"/>
    <w:rsid w:val="0068498A"/>
    <w:rsid w:val="00684B18"/>
    <w:rsid w:val="00684CF9"/>
    <w:rsid w:val="00685131"/>
    <w:rsid w:val="00685BD4"/>
    <w:rsid w:val="006860DF"/>
    <w:rsid w:val="00686367"/>
    <w:rsid w:val="00687843"/>
    <w:rsid w:val="00690750"/>
    <w:rsid w:val="006917A1"/>
    <w:rsid w:val="00691ED9"/>
    <w:rsid w:val="00692F6D"/>
    <w:rsid w:val="0069391A"/>
    <w:rsid w:val="006940FE"/>
    <w:rsid w:val="0069504A"/>
    <w:rsid w:val="006952DF"/>
    <w:rsid w:val="006959B3"/>
    <w:rsid w:val="0069640F"/>
    <w:rsid w:val="006970BF"/>
    <w:rsid w:val="0069786F"/>
    <w:rsid w:val="006A079D"/>
    <w:rsid w:val="006A26BB"/>
    <w:rsid w:val="006A46F6"/>
    <w:rsid w:val="006A61D5"/>
    <w:rsid w:val="006A7626"/>
    <w:rsid w:val="006B119B"/>
    <w:rsid w:val="006B1762"/>
    <w:rsid w:val="006B17C7"/>
    <w:rsid w:val="006B18D7"/>
    <w:rsid w:val="006B2D0C"/>
    <w:rsid w:val="006B32DB"/>
    <w:rsid w:val="006B3C9A"/>
    <w:rsid w:val="006B7105"/>
    <w:rsid w:val="006C21BA"/>
    <w:rsid w:val="006C250B"/>
    <w:rsid w:val="006C2A10"/>
    <w:rsid w:val="006C3380"/>
    <w:rsid w:val="006C400D"/>
    <w:rsid w:val="006C4CC7"/>
    <w:rsid w:val="006C59C4"/>
    <w:rsid w:val="006C7B68"/>
    <w:rsid w:val="006D0827"/>
    <w:rsid w:val="006D0DCD"/>
    <w:rsid w:val="006D0E8B"/>
    <w:rsid w:val="006D1535"/>
    <w:rsid w:val="006D1C2E"/>
    <w:rsid w:val="006D1E36"/>
    <w:rsid w:val="006D1EFF"/>
    <w:rsid w:val="006D294C"/>
    <w:rsid w:val="006D3424"/>
    <w:rsid w:val="006D415A"/>
    <w:rsid w:val="006D4C19"/>
    <w:rsid w:val="006D5C39"/>
    <w:rsid w:val="006D68AA"/>
    <w:rsid w:val="006D6A73"/>
    <w:rsid w:val="006D7E20"/>
    <w:rsid w:val="006E0085"/>
    <w:rsid w:val="006E0DA1"/>
    <w:rsid w:val="006E1416"/>
    <w:rsid w:val="006E26F3"/>
    <w:rsid w:val="006E2D4C"/>
    <w:rsid w:val="006E3E22"/>
    <w:rsid w:val="006E575A"/>
    <w:rsid w:val="006E581B"/>
    <w:rsid w:val="006E59FE"/>
    <w:rsid w:val="006E6177"/>
    <w:rsid w:val="006E6441"/>
    <w:rsid w:val="006E6EAD"/>
    <w:rsid w:val="006E720D"/>
    <w:rsid w:val="006E7E0D"/>
    <w:rsid w:val="006F0155"/>
    <w:rsid w:val="006F0407"/>
    <w:rsid w:val="006F0A24"/>
    <w:rsid w:val="006F1FB0"/>
    <w:rsid w:val="006F2B5A"/>
    <w:rsid w:val="006F2B65"/>
    <w:rsid w:val="006F2CA9"/>
    <w:rsid w:val="006F4AFC"/>
    <w:rsid w:val="006F52BE"/>
    <w:rsid w:val="006F5359"/>
    <w:rsid w:val="006F761A"/>
    <w:rsid w:val="006F7748"/>
    <w:rsid w:val="00700670"/>
    <w:rsid w:val="00700DFF"/>
    <w:rsid w:val="00701DC5"/>
    <w:rsid w:val="00702E63"/>
    <w:rsid w:val="007031BB"/>
    <w:rsid w:val="0070329E"/>
    <w:rsid w:val="0070399F"/>
    <w:rsid w:val="007043EC"/>
    <w:rsid w:val="00705407"/>
    <w:rsid w:val="007059F1"/>
    <w:rsid w:val="007060CF"/>
    <w:rsid w:val="00706ED5"/>
    <w:rsid w:val="00710279"/>
    <w:rsid w:val="007107CE"/>
    <w:rsid w:val="007126A2"/>
    <w:rsid w:val="00713031"/>
    <w:rsid w:val="00713A99"/>
    <w:rsid w:val="00714037"/>
    <w:rsid w:val="00716B90"/>
    <w:rsid w:val="00720B50"/>
    <w:rsid w:val="00722DE4"/>
    <w:rsid w:val="00723D30"/>
    <w:rsid w:val="00723E54"/>
    <w:rsid w:val="00723F0F"/>
    <w:rsid w:val="00724476"/>
    <w:rsid w:val="00724597"/>
    <w:rsid w:val="00725672"/>
    <w:rsid w:val="00725DCF"/>
    <w:rsid w:val="0072611E"/>
    <w:rsid w:val="00726DE9"/>
    <w:rsid w:val="0072793A"/>
    <w:rsid w:val="0072793B"/>
    <w:rsid w:val="00727FEF"/>
    <w:rsid w:val="00730020"/>
    <w:rsid w:val="00730213"/>
    <w:rsid w:val="00730F60"/>
    <w:rsid w:val="007325D9"/>
    <w:rsid w:val="00734977"/>
    <w:rsid w:val="007357A3"/>
    <w:rsid w:val="00737327"/>
    <w:rsid w:val="007379E5"/>
    <w:rsid w:val="00740941"/>
    <w:rsid w:val="00741B71"/>
    <w:rsid w:val="00747DD5"/>
    <w:rsid w:val="00751444"/>
    <w:rsid w:val="007516E0"/>
    <w:rsid w:val="007517F8"/>
    <w:rsid w:val="00752A72"/>
    <w:rsid w:val="00752BA9"/>
    <w:rsid w:val="00753E77"/>
    <w:rsid w:val="00754449"/>
    <w:rsid w:val="00754BB1"/>
    <w:rsid w:val="00755277"/>
    <w:rsid w:val="007576B8"/>
    <w:rsid w:val="0075781E"/>
    <w:rsid w:val="007617C5"/>
    <w:rsid w:val="007618F0"/>
    <w:rsid w:val="00762770"/>
    <w:rsid w:val="0076586D"/>
    <w:rsid w:val="007664E7"/>
    <w:rsid w:val="00767308"/>
    <w:rsid w:val="00767695"/>
    <w:rsid w:val="007721A9"/>
    <w:rsid w:val="00772250"/>
    <w:rsid w:val="00772631"/>
    <w:rsid w:val="00772A7D"/>
    <w:rsid w:val="0077308C"/>
    <w:rsid w:val="00774F2C"/>
    <w:rsid w:val="00775207"/>
    <w:rsid w:val="00775218"/>
    <w:rsid w:val="007758D7"/>
    <w:rsid w:val="00776C84"/>
    <w:rsid w:val="00780BE1"/>
    <w:rsid w:val="007819F0"/>
    <w:rsid w:val="00782EAA"/>
    <w:rsid w:val="00783AAC"/>
    <w:rsid w:val="00783BA0"/>
    <w:rsid w:val="00783C49"/>
    <w:rsid w:val="007841AF"/>
    <w:rsid w:val="00784D3F"/>
    <w:rsid w:val="007867B2"/>
    <w:rsid w:val="00786DA1"/>
    <w:rsid w:val="0078751E"/>
    <w:rsid w:val="00790A6C"/>
    <w:rsid w:val="007911C3"/>
    <w:rsid w:val="007915DE"/>
    <w:rsid w:val="00791607"/>
    <w:rsid w:val="00791945"/>
    <w:rsid w:val="00791E09"/>
    <w:rsid w:val="00791FC3"/>
    <w:rsid w:val="00792302"/>
    <w:rsid w:val="00795353"/>
    <w:rsid w:val="00795EAA"/>
    <w:rsid w:val="007966F6"/>
    <w:rsid w:val="00796A5D"/>
    <w:rsid w:val="00797B0E"/>
    <w:rsid w:val="007A046B"/>
    <w:rsid w:val="007A10F5"/>
    <w:rsid w:val="007A14E6"/>
    <w:rsid w:val="007A158C"/>
    <w:rsid w:val="007A1AF8"/>
    <w:rsid w:val="007A2D55"/>
    <w:rsid w:val="007A2EE6"/>
    <w:rsid w:val="007A4DEE"/>
    <w:rsid w:val="007A4E3D"/>
    <w:rsid w:val="007A5AAB"/>
    <w:rsid w:val="007A6DDA"/>
    <w:rsid w:val="007A7959"/>
    <w:rsid w:val="007A7CCA"/>
    <w:rsid w:val="007B0AC8"/>
    <w:rsid w:val="007B18E8"/>
    <w:rsid w:val="007B2151"/>
    <w:rsid w:val="007B45B8"/>
    <w:rsid w:val="007B5237"/>
    <w:rsid w:val="007B5A2C"/>
    <w:rsid w:val="007B5CAB"/>
    <w:rsid w:val="007B67D6"/>
    <w:rsid w:val="007B75B1"/>
    <w:rsid w:val="007B7B0B"/>
    <w:rsid w:val="007C1667"/>
    <w:rsid w:val="007C330A"/>
    <w:rsid w:val="007C3511"/>
    <w:rsid w:val="007C36D5"/>
    <w:rsid w:val="007C3AAE"/>
    <w:rsid w:val="007C41EE"/>
    <w:rsid w:val="007C6767"/>
    <w:rsid w:val="007C729D"/>
    <w:rsid w:val="007D0D09"/>
    <w:rsid w:val="007D0DE4"/>
    <w:rsid w:val="007D0FCA"/>
    <w:rsid w:val="007D2D08"/>
    <w:rsid w:val="007D47A6"/>
    <w:rsid w:val="007D6021"/>
    <w:rsid w:val="007D63FD"/>
    <w:rsid w:val="007D6F85"/>
    <w:rsid w:val="007D74CC"/>
    <w:rsid w:val="007D774E"/>
    <w:rsid w:val="007E3997"/>
    <w:rsid w:val="007E5198"/>
    <w:rsid w:val="007E6DE4"/>
    <w:rsid w:val="007E730A"/>
    <w:rsid w:val="007F1228"/>
    <w:rsid w:val="007F27FC"/>
    <w:rsid w:val="007F3115"/>
    <w:rsid w:val="007F49F7"/>
    <w:rsid w:val="007F510A"/>
    <w:rsid w:val="007F61EA"/>
    <w:rsid w:val="007F76BD"/>
    <w:rsid w:val="0080007C"/>
    <w:rsid w:val="00801FFA"/>
    <w:rsid w:val="00803F80"/>
    <w:rsid w:val="00805498"/>
    <w:rsid w:val="008055E1"/>
    <w:rsid w:val="00806F7D"/>
    <w:rsid w:val="00807C12"/>
    <w:rsid w:val="00807F26"/>
    <w:rsid w:val="00810417"/>
    <w:rsid w:val="008142BF"/>
    <w:rsid w:val="00814E3E"/>
    <w:rsid w:val="0081679A"/>
    <w:rsid w:val="00816ABA"/>
    <w:rsid w:val="00816AF5"/>
    <w:rsid w:val="00823099"/>
    <w:rsid w:val="00824AF6"/>
    <w:rsid w:val="00825F64"/>
    <w:rsid w:val="00826079"/>
    <w:rsid w:val="008270B3"/>
    <w:rsid w:val="008273FB"/>
    <w:rsid w:val="00827619"/>
    <w:rsid w:val="00831BD6"/>
    <w:rsid w:val="0083293B"/>
    <w:rsid w:val="00833D0C"/>
    <w:rsid w:val="0083405C"/>
    <w:rsid w:val="008340CF"/>
    <w:rsid w:val="00834F8E"/>
    <w:rsid w:val="00835378"/>
    <w:rsid w:val="00835610"/>
    <w:rsid w:val="0083614D"/>
    <w:rsid w:val="008367BA"/>
    <w:rsid w:val="00836E54"/>
    <w:rsid w:val="008372F6"/>
    <w:rsid w:val="008408FD"/>
    <w:rsid w:val="00843219"/>
    <w:rsid w:val="00843C80"/>
    <w:rsid w:val="00846E81"/>
    <w:rsid w:val="00851927"/>
    <w:rsid w:val="0085208F"/>
    <w:rsid w:val="00852565"/>
    <w:rsid w:val="0085318C"/>
    <w:rsid w:val="0085406E"/>
    <w:rsid w:val="008547AC"/>
    <w:rsid w:val="00854813"/>
    <w:rsid w:val="008566A8"/>
    <w:rsid w:val="0085773B"/>
    <w:rsid w:val="00857BC0"/>
    <w:rsid w:val="00866A9D"/>
    <w:rsid w:val="00866B3B"/>
    <w:rsid w:val="0086776F"/>
    <w:rsid w:val="0086785F"/>
    <w:rsid w:val="00870127"/>
    <w:rsid w:val="00870C17"/>
    <w:rsid w:val="0087156E"/>
    <w:rsid w:val="0087165E"/>
    <w:rsid w:val="008726F8"/>
    <w:rsid w:val="00873144"/>
    <w:rsid w:val="008749F2"/>
    <w:rsid w:val="008773FB"/>
    <w:rsid w:val="00877EC2"/>
    <w:rsid w:val="008812B6"/>
    <w:rsid w:val="008818BC"/>
    <w:rsid w:val="00882879"/>
    <w:rsid w:val="00883D8C"/>
    <w:rsid w:val="0088424B"/>
    <w:rsid w:val="0088433D"/>
    <w:rsid w:val="0088490B"/>
    <w:rsid w:val="008856FE"/>
    <w:rsid w:val="0088617E"/>
    <w:rsid w:val="00886240"/>
    <w:rsid w:val="008869DA"/>
    <w:rsid w:val="0089033C"/>
    <w:rsid w:val="008905E8"/>
    <w:rsid w:val="0089122C"/>
    <w:rsid w:val="008916BE"/>
    <w:rsid w:val="0089234F"/>
    <w:rsid w:val="00892FB8"/>
    <w:rsid w:val="008935E5"/>
    <w:rsid w:val="008939D7"/>
    <w:rsid w:val="0089406F"/>
    <w:rsid w:val="00894DD1"/>
    <w:rsid w:val="00895505"/>
    <w:rsid w:val="008955C2"/>
    <w:rsid w:val="008958BB"/>
    <w:rsid w:val="00895EF3"/>
    <w:rsid w:val="008A0775"/>
    <w:rsid w:val="008A0D3E"/>
    <w:rsid w:val="008A2828"/>
    <w:rsid w:val="008A29F9"/>
    <w:rsid w:val="008A309E"/>
    <w:rsid w:val="008A4D45"/>
    <w:rsid w:val="008A5305"/>
    <w:rsid w:val="008B02EA"/>
    <w:rsid w:val="008B0BA3"/>
    <w:rsid w:val="008B1909"/>
    <w:rsid w:val="008B35B3"/>
    <w:rsid w:val="008B3E88"/>
    <w:rsid w:val="008B4FBD"/>
    <w:rsid w:val="008B5E82"/>
    <w:rsid w:val="008B63DC"/>
    <w:rsid w:val="008B65C0"/>
    <w:rsid w:val="008B6706"/>
    <w:rsid w:val="008B67A1"/>
    <w:rsid w:val="008B6C04"/>
    <w:rsid w:val="008B6F73"/>
    <w:rsid w:val="008B70F8"/>
    <w:rsid w:val="008B775B"/>
    <w:rsid w:val="008C1841"/>
    <w:rsid w:val="008C2F00"/>
    <w:rsid w:val="008C3009"/>
    <w:rsid w:val="008C321B"/>
    <w:rsid w:val="008C420E"/>
    <w:rsid w:val="008C479D"/>
    <w:rsid w:val="008C4A16"/>
    <w:rsid w:val="008C5968"/>
    <w:rsid w:val="008C5CB8"/>
    <w:rsid w:val="008C74CE"/>
    <w:rsid w:val="008C7EAC"/>
    <w:rsid w:val="008D089A"/>
    <w:rsid w:val="008D2961"/>
    <w:rsid w:val="008D2C5C"/>
    <w:rsid w:val="008D3EBB"/>
    <w:rsid w:val="008D4597"/>
    <w:rsid w:val="008D4746"/>
    <w:rsid w:val="008D490F"/>
    <w:rsid w:val="008D4C7B"/>
    <w:rsid w:val="008D4CBF"/>
    <w:rsid w:val="008D6E4C"/>
    <w:rsid w:val="008D7333"/>
    <w:rsid w:val="008D7C95"/>
    <w:rsid w:val="008D7CD6"/>
    <w:rsid w:val="008E012A"/>
    <w:rsid w:val="008E0285"/>
    <w:rsid w:val="008E1C20"/>
    <w:rsid w:val="008E484D"/>
    <w:rsid w:val="008F1177"/>
    <w:rsid w:val="008F1A40"/>
    <w:rsid w:val="008F2BB0"/>
    <w:rsid w:val="008F2C3D"/>
    <w:rsid w:val="008F321A"/>
    <w:rsid w:val="008F325E"/>
    <w:rsid w:val="008F3318"/>
    <w:rsid w:val="008F7382"/>
    <w:rsid w:val="008F7613"/>
    <w:rsid w:val="008F76C0"/>
    <w:rsid w:val="00900D13"/>
    <w:rsid w:val="00901BCA"/>
    <w:rsid w:val="00901C1F"/>
    <w:rsid w:val="00901CF1"/>
    <w:rsid w:val="00902195"/>
    <w:rsid w:val="00902B11"/>
    <w:rsid w:val="009030A4"/>
    <w:rsid w:val="00906028"/>
    <w:rsid w:val="00907FA7"/>
    <w:rsid w:val="00913266"/>
    <w:rsid w:val="0091469F"/>
    <w:rsid w:val="00915E4A"/>
    <w:rsid w:val="009163C3"/>
    <w:rsid w:val="00916ACA"/>
    <w:rsid w:val="00917EE8"/>
    <w:rsid w:val="00917F9A"/>
    <w:rsid w:val="009206E9"/>
    <w:rsid w:val="00921E99"/>
    <w:rsid w:val="009223C4"/>
    <w:rsid w:val="009227A0"/>
    <w:rsid w:val="00923F1B"/>
    <w:rsid w:val="00924E51"/>
    <w:rsid w:val="00925926"/>
    <w:rsid w:val="0092618F"/>
    <w:rsid w:val="0092668D"/>
    <w:rsid w:val="00927111"/>
    <w:rsid w:val="00933326"/>
    <w:rsid w:val="00933C3C"/>
    <w:rsid w:val="00935A09"/>
    <w:rsid w:val="00935DBB"/>
    <w:rsid w:val="00935F2F"/>
    <w:rsid w:val="00936680"/>
    <w:rsid w:val="009378B4"/>
    <w:rsid w:val="00942748"/>
    <w:rsid w:val="009438B0"/>
    <w:rsid w:val="00943DED"/>
    <w:rsid w:val="00947F08"/>
    <w:rsid w:val="009518F2"/>
    <w:rsid w:val="00951B1E"/>
    <w:rsid w:val="00951B4B"/>
    <w:rsid w:val="00951EAB"/>
    <w:rsid w:val="00952A4D"/>
    <w:rsid w:val="00952ADE"/>
    <w:rsid w:val="00953D70"/>
    <w:rsid w:val="0095408B"/>
    <w:rsid w:val="009546E6"/>
    <w:rsid w:val="009548D0"/>
    <w:rsid w:val="00954B3A"/>
    <w:rsid w:val="00957B28"/>
    <w:rsid w:val="00962614"/>
    <w:rsid w:val="00962E38"/>
    <w:rsid w:val="00963336"/>
    <w:rsid w:val="00964447"/>
    <w:rsid w:val="0096593C"/>
    <w:rsid w:val="00965B6C"/>
    <w:rsid w:val="00966467"/>
    <w:rsid w:val="00966957"/>
    <w:rsid w:val="0097026E"/>
    <w:rsid w:val="0097069D"/>
    <w:rsid w:val="009709BF"/>
    <w:rsid w:val="00970F74"/>
    <w:rsid w:val="009718FE"/>
    <w:rsid w:val="009719D5"/>
    <w:rsid w:val="00972C89"/>
    <w:rsid w:val="00972C9D"/>
    <w:rsid w:val="0097331B"/>
    <w:rsid w:val="0097386F"/>
    <w:rsid w:val="00974057"/>
    <w:rsid w:val="00975811"/>
    <w:rsid w:val="00975861"/>
    <w:rsid w:val="00976D34"/>
    <w:rsid w:val="009773C6"/>
    <w:rsid w:val="009776E7"/>
    <w:rsid w:val="0097773D"/>
    <w:rsid w:val="00977E45"/>
    <w:rsid w:val="00980313"/>
    <w:rsid w:val="009838EE"/>
    <w:rsid w:val="009839A5"/>
    <w:rsid w:val="00984295"/>
    <w:rsid w:val="0098476E"/>
    <w:rsid w:val="009865F0"/>
    <w:rsid w:val="00990555"/>
    <w:rsid w:val="00990976"/>
    <w:rsid w:val="009909D2"/>
    <w:rsid w:val="009918DF"/>
    <w:rsid w:val="00993741"/>
    <w:rsid w:val="009950EF"/>
    <w:rsid w:val="0099739D"/>
    <w:rsid w:val="009977F3"/>
    <w:rsid w:val="009A08BF"/>
    <w:rsid w:val="009A1F8B"/>
    <w:rsid w:val="009A2E46"/>
    <w:rsid w:val="009A3127"/>
    <w:rsid w:val="009A3144"/>
    <w:rsid w:val="009A4E08"/>
    <w:rsid w:val="009A5B3D"/>
    <w:rsid w:val="009B1D7C"/>
    <w:rsid w:val="009B2631"/>
    <w:rsid w:val="009B2E67"/>
    <w:rsid w:val="009B39AC"/>
    <w:rsid w:val="009B42E2"/>
    <w:rsid w:val="009B4748"/>
    <w:rsid w:val="009B5495"/>
    <w:rsid w:val="009B76EF"/>
    <w:rsid w:val="009B79A0"/>
    <w:rsid w:val="009C0192"/>
    <w:rsid w:val="009C030E"/>
    <w:rsid w:val="009C131F"/>
    <w:rsid w:val="009C1DB2"/>
    <w:rsid w:val="009C2A03"/>
    <w:rsid w:val="009C2A2A"/>
    <w:rsid w:val="009C2A6F"/>
    <w:rsid w:val="009C33CC"/>
    <w:rsid w:val="009C4251"/>
    <w:rsid w:val="009D1B7E"/>
    <w:rsid w:val="009D3144"/>
    <w:rsid w:val="009D364C"/>
    <w:rsid w:val="009D38A9"/>
    <w:rsid w:val="009D3954"/>
    <w:rsid w:val="009D5683"/>
    <w:rsid w:val="009D6905"/>
    <w:rsid w:val="009D6B40"/>
    <w:rsid w:val="009D6BC6"/>
    <w:rsid w:val="009D6CA5"/>
    <w:rsid w:val="009E0214"/>
    <w:rsid w:val="009E080D"/>
    <w:rsid w:val="009E09E3"/>
    <w:rsid w:val="009E0CBB"/>
    <w:rsid w:val="009E0DE7"/>
    <w:rsid w:val="009E21F3"/>
    <w:rsid w:val="009E2963"/>
    <w:rsid w:val="009E5337"/>
    <w:rsid w:val="009E6ED1"/>
    <w:rsid w:val="009F0DED"/>
    <w:rsid w:val="009F12B5"/>
    <w:rsid w:val="009F14D9"/>
    <w:rsid w:val="009F20C4"/>
    <w:rsid w:val="009F248E"/>
    <w:rsid w:val="009F2981"/>
    <w:rsid w:val="009F33B8"/>
    <w:rsid w:val="009F402B"/>
    <w:rsid w:val="009F503C"/>
    <w:rsid w:val="009F6DEA"/>
    <w:rsid w:val="009F71F4"/>
    <w:rsid w:val="00A00CED"/>
    <w:rsid w:val="00A020C7"/>
    <w:rsid w:val="00A02E7C"/>
    <w:rsid w:val="00A02EDC"/>
    <w:rsid w:val="00A03777"/>
    <w:rsid w:val="00A0494E"/>
    <w:rsid w:val="00A066DD"/>
    <w:rsid w:val="00A06BD8"/>
    <w:rsid w:val="00A074B0"/>
    <w:rsid w:val="00A07A61"/>
    <w:rsid w:val="00A07FE4"/>
    <w:rsid w:val="00A120DA"/>
    <w:rsid w:val="00A1228C"/>
    <w:rsid w:val="00A12FDA"/>
    <w:rsid w:val="00A13237"/>
    <w:rsid w:val="00A136B8"/>
    <w:rsid w:val="00A14A66"/>
    <w:rsid w:val="00A150E3"/>
    <w:rsid w:val="00A21215"/>
    <w:rsid w:val="00A214DF"/>
    <w:rsid w:val="00A228D4"/>
    <w:rsid w:val="00A235A2"/>
    <w:rsid w:val="00A24954"/>
    <w:rsid w:val="00A26552"/>
    <w:rsid w:val="00A27B91"/>
    <w:rsid w:val="00A27E4D"/>
    <w:rsid w:val="00A30776"/>
    <w:rsid w:val="00A30ACF"/>
    <w:rsid w:val="00A31329"/>
    <w:rsid w:val="00A31444"/>
    <w:rsid w:val="00A3156E"/>
    <w:rsid w:val="00A3278E"/>
    <w:rsid w:val="00A331F1"/>
    <w:rsid w:val="00A33452"/>
    <w:rsid w:val="00A34665"/>
    <w:rsid w:val="00A34E1E"/>
    <w:rsid w:val="00A34E7A"/>
    <w:rsid w:val="00A35418"/>
    <w:rsid w:val="00A36B88"/>
    <w:rsid w:val="00A37528"/>
    <w:rsid w:val="00A37DAA"/>
    <w:rsid w:val="00A41114"/>
    <w:rsid w:val="00A4205E"/>
    <w:rsid w:val="00A42C41"/>
    <w:rsid w:val="00A43F89"/>
    <w:rsid w:val="00A43F97"/>
    <w:rsid w:val="00A440DD"/>
    <w:rsid w:val="00A45E68"/>
    <w:rsid w:val="00A466F0"/>
    <w:rsid w:val="00A4789F"/>
    <w:rsid w:val="00A479FD"/>
    <w:rsid w:val="00A5136B"/>
    <w:rsid w:val="00A52497"/>
    <w:rsid w:val="00A52693"/>
    <w:rsid w:val="00A558E5"/>
    <w:rsid w:val="00A56D66"/>
    <w:rsid w:val="00A56EED"/>
    <w:rsid w:val="00A57E3C"/>
    <w:rsid w:val="00A60416"/>
    <w:rsid w:val="00A60EA0"/>
    <w:rsid w:val="00A61C68"/>
    <w:rsid w:val="00A635E8"/>
    <w:rsid w:val="00A63755"/>
    <w:rsid w:val="00A63D47"/>
    <w:rsid w:val="00A640A3"/>
    <w:rsid w:val="00A65538"/>
    <w:rsid w:val="00A6767A"/>
    <w:rsid w:val="00A702A6"/>
    <w:rsid w:val="00A715B1"/>
    <w:rsid w:val="00A734BA"/>
    <w:rsid w:val="00A73B4F"/>
    <w:rsid w:val="00A7490A"/>
    <w:rsid w:val="00A74928"/>
    <w:rsid w:val="00A7596A"/>
    <w:rsid w:val="00A76694"/>
    <w:rsid w:val="00A767C9"/>
    <w:rsid w:val="00A828EA"/>
    <w:rsid w:val="00A84536"/>
    <w:rsid w:val="00A8490D"/>
    <w:rsid w:val="00A86B06"/>
    <w:rsid w:val="00A86DBC"/>
    <w:rsid w:val="00A878FE"/>
    <w:rsid w:val="00A87FCB"/>
    <w:rsid w:val="00A9022B"/>
    <w:rsid w:val="00A90340"/>
    <w:rsid w:val="00A905EA"/>
    <w:rsid w:val="00A90BBF"/>
    <w:rsid w:val="00A90BD5"/>
    <w:rsid w:val="00A91920"/>
    <w:rsid w:val="00A91F26"/>
    <w:rsid w:val="00A922D1"/>
    <w:rsid w:val="00A93790"/>
    <w:rsid w:val="00A93BC7"/>
    <w:rsid w:val="00A94637"/>
    <w:rsid w:val="00A94C6C"/>
    <w:rsid w:val="00A96407"/>
    <w:rsid w:val="00AA141D"/>
    <w:rsid w:val="00AA1F1F"/>
    <w:rsid w:val="00AA2203"/>
    <w:rsid w:val="00AA2564"/>
    <w:rsid w:val="00AA2C0E"/>
    <w:rsid w:val="00AA347F"/>
    <w:rsid w:val="00AA3B00"/>
    <w:rsid w:val="00AA4AC8"/>
    <w:rsid w:val="00AA5145"/>
    <w:rsid w:val="00AA5365"/>
    <w:rsid w:val="00AA61B4"/>
    <w:rsid w:val="00AB1C70"/>
    <w:rsid w:val="00AB2583"/>
    <w:rsid w:val="00AB323F"/>
    <w:rsid w:val="00AB383F"/>
    <w:rsid w:val="00AB3D82"/>
    <w:rsid w:val="00AB3F54"/>
    <w:rsid w:val="00AB42FE"/>
    <w:rsid w:val="00AB5864"/>
    <w:rsid w:val="00AB6455"/>
    <w:rsid w:val="00AB654D"/>
    <w:rsid w:val="00AC311C"/>
    <w:rsid w:val="00AC3EBB"/>
    <w:rsid w:val="00AC5AAF"/>
    <w:rsid w:val="00AC5B49"/>
    <w:rsid w:val="00AC5FAC"/>
    <w:rsid w:val="00AC7227"/>
    <w:rsid w:val="00AC7284"/>
    <w:rsid w:val="00AD0CAC"/>
    <w:rsid w:val="00AD28EF"/>
    <w:rsid w:val="00AD3503"/>
    <w:rsid w:val="00AD41CF"/>
    <w:rsid w:val="00AD45BD"/>
    <w:rsid w:val="00AD4A92"/>
    <w:rsid w:val="00AD4BE6"/>
    <w:rsid w:val="00AD4D65"/>
    <w:rsid w:val="00AD54B4"/>
    <w:rsid w:val="00AD618E"/>
    <w:rsid w:val="00AD6C64"/>
    <w:rsid w:val="00AD76D8"/>
    <w:rsid w:val="00AD7D1D"/>
    <w:rsid w:val="00AE1497"/>
    <w:rsid w:val="00AE1AD4"/>
    <w:rsid w:val="00AE3284"/>
    <w:rsid w:val="00AE3EC9"/>
    <w:rsid w:val="00AE4A53"/>
    <w:rsid w:val="00AE4E86"/>
    <w:rsid w:val="00AE4F99"/>
    <w:rsid w:val="00AE7A03"/>
    <w:rsid w:val="00AF03F2"/>
    <w:rsid w:val="00AF0882"/>
    <w:rsid w:val="00AF1862"/>
    <w:rsid w:val="00AF1E16"/>
    <w:rsid w:val="00AF2D60"/>
    <w:rsid w:val="00AF361A"/>
    <w:rsid w:val="00AF47B5"/>
    <w:rsid w:val="00AF53E7"/>
    <w:rsid w:val="00AF5DC0"/>
    <w:rsid w:val="00AF6424"/>
    <w:rsid w:val="00B00F3F"/>
    <w:rsid w:val="00B03FF7"/>
    <w:rsid w:val="00B049F8"/>
    <w:rsid w:val="00B05F47"/>
    <w:rsid w:val="00B10316"/>
    <w:rsid w:val="00B10AC5"/>
    <w:rsid w:val="00B10B0F"/>
    <w:rsid w:val="00B11284"/>
    <w:rsid w:val="00B116D9"/>
    <w:rsid w:val="00B11F30"/>
    <w:rsid w:val="00B1230E"/>
    <w:rsid w:val="00B12F14"/>
    <w:rsid w:val="00B1381A"/>
    <w:rsid w:val="00B15516"/>
    <w:rsid w:val="00B15849"/>
    <w:rsid w:val="00B16307"/>
    <w:rsid w:val="00B17343"/>
    <w:rsid w:val="00B17CC7"/>
    <w:rsid w:val="00B207EB"/>
    <w:rsid w:val="00B20C07"/>
    <w:rsid w:val="00B2219C"/>
    <w:rsid w:val="00B22213"/>
    <w:rsid w:val="00B23303"/>
    <w:rsid w:val="00B25E6B"/>
    <w:rsid w:val="00B262C3"/>
    <w:rsid w:val="00B262F6"/>
    <w:rsid w:val="00B2739C"/>
    <w:rsid w:val="00B33281"/>
    <w:rsid w:val="00B355FD"/>
    <w:rsid w:val="00B360C4"/>
    <w:rsid w:val="00B3676F"/>
    <w:rsid w:val="00B36D51"/>
    <w:rsid w:val="00B37CBD"/>
    <w:rsid w:val="00B40BEF"/>
    <w:rsid w:val="00B40D10"/>
    <w:rsid w:val="00B41053"/>
    <w:rsid w:val="00B42619"/>
    <w:rsid w:val="00B4339B"/>
    <w:rsid w:val="00B43411"/>
    <w:rsid w:val="00B46345"/>
    <w:rsid w:val="00B47AB2"/>
    <w:rsid w:val="00B50EF7"/>
    <w:rsid w:val="00B515D8"/>
    <w:rsid w:val="00B51E22"/>
    <w:rsid w:val="00B53695"/>
    <w:rsid w:val="00B5488F"/>
    <w:rsid w:val="00B54D32"/>
    <w:rsid w:val="00B55FA7"/>
    <w:rsid w:val="00B560B9"/>
    <w:rsid w:val="00B56F25"/>
    <w:rsid w:val="00B60ACA"/>
    <w:rsid w:val="00B6280E"/>
    <w:rsid w:val="00B628D0"/>
    <w:rsid w:val="00B63038"/>
    <w:rsid w:val="00B63FE5"/>
    <w:rsid w:val="00B6453D"/>
    <w:rsid w:val="00B649AC"/>
    <w:rsid w:val="00B6605D"/>
    <w:rsid w:val="00B70D1D"/>
    <w:rsid w:val="00B70D3E"/>
    <w:rsid w:val="00B70DF2"/>
    <w:rsid w:val="00B726E9"/>
    <w:rsid w:val="00B72BAF"/>
    <w:rsid w:val="00B73D76"/>
    <w:rsid w:val="00B74911"/>
    <w:rsid w:val="00B751F8"/>
    <w:rsid w:val="00B80487"/>
    <w:rsid w:val="00B80831"/>
    <w:rsid w:val="00B83255"/>
    <w:rsid w:val="00B8382E"/>
    <w:rsid w:val="00B846CF"/>
    <w:rsid w:val="00B84938"/>
    <w:rsid w:val="00B84B3C"/>
    <w:rsid w:val="00B86260"/>
    <w:rsid w:val="00B86287"/>
    <w:rsid w:val="00B86433"/>
    <w:rsid w:val="00B8734C"/>
    <w:rsid w:val="00B8774E"/>
    <w:rsid w:val="00B90D17"/>
    <w:rsid w:val="00B914A9"/>
    <w:rsid w:val="00B924B1"/>
    <w:rsid w:val="00B92C46"/>
    <w:rsid w:val="00B930B2"/>
    <w:rsid w:val="00B93554"/>
    <w:rsid w:val="00B95F18"/>
    <w:rsid w:val="00BA09EB"/>
    <w:rsid w:val="00BA18E5"/>
    <w:rsid w:val="00BA4469"/>
    <w:rsid w:val="00BA467D"/>
    <w:rsid w:val="00BA5947"/>
    <w:rsid w:val="00BA6B8D"/>
    <w:rsid w:val="00BB1F27"/>
    <w:rsid w:val="00BB2F43"/>
    <w:rsid w:val="00BB3146"/>
    <w:rsid w:val="00BB327B"/>
    <w:rsid w:val="00BB412A"/>
    <w:rsid w:val="00BB6A7C"/>
    <w:rsid w:val="00BB75A1"/>
    <w:rsid w:val="00BB782F"/>
    <w:rsid w:val="00BC0613"/>
    <w:rsid w:val="00BC0D7E"/>
    <w:rsid w:val="00BC210A"/>
    <w:rsid w:val="00BC2DA7"/>
    <w:rsid w:val="00BC2FEE"/>
    <w:rsid w:val="00BC39C4"/>
    <w:rsid w:val="00BC410C"/>
    <w:rsid w:val="00BC5386"/>
    <w:rsid w:val="00BC5E8D"/>
    <w:rsid w:val="00BC65AD"/>
    <w:rsid w:val="00BC6BCE"/>
    <w:rsid w:val="00BC6BEA"/>
    <w:rsid w:val="00BC732F"/>
    <w:rsid w:val="00BC782B"/>
    <w:rsid w:val="00BC7EDF"/>
    <w:rsid w:val="00BD0C98"/>
    <w:rsid w:val="00BD3BEE"/>
    <w:rsid w:val="00BD3FDF"/>
    <w:rsid w:val="00BD4286"/>
    <w:rsid w:val="00BD58E9"/>
    <w:rsid w:val="00BD5FE3"/>
    <w:rsid w:val="00BD6488"/>
    <w:rsid w:val="00BD78C9"/>
    <w:rsid w:val="00BD7CC6"/>
    <w:rsid w:val="00BE01EA"/>
    <w:rsid w:val="00BE0A9E"/>
    <w:rsid w:val="00BE0F41"/>
    <w:rsid w:val="00BE109D"/>
    <w:rsid w:val="00BE2549"/>
    <w:rsid w:val="00BE27BF"/>
    <w:rsid w:val="00BE2AC4"/>
    <w:rsid w:val="00BE2D92"/>
    <w:rsid w:val="00BE3309"/>
    <w:rsid w:val="00BE42CF"/>
    <w:rsid w:val="00BE4566"/>
    <w:rsid w:val="00BE50D4"/>
    <w:rsid w:val="00BE50EC"/>
    <w:rsid w:val="00BE56B6"/>
    <w:rsid w:val="00BE61B8"/>
    <w:rsid w:val="00BE70BB"/>
    <w:rsid w:val="00BE74E1"/>
    <w:rsid w:val="00BE7947"/>
    <w:rsid w:val="00BF15BE"/>
    <w:rsid w:val="00BF1D27"/>
    <w:rsid w:val="00BF3056"/>
    <w:rsid w:val="00BF3618"/>
    <w:rsid w:val="00BF462C"/>
    <w:rsid w:val="00BF58B4"/>
    <w:rsid w:val="00BF6B26"/>
    <w:rsid w:val="00BF73BB"/>
    <w:rsid w:val="00C00664"/>
    <w:rsid w:val="00C01F0A"/>
    <w:rsid w:val="00C02D83"/>
    <w:rsid w:val="00C050C9"/>
    <w:rsid w:val="00C0520A"/>
    <w:rsid w:val="00C0565F"/>
    <w:rsid w:val="00C05674"/>
    <w:rsid w:val="00C073BD"/>
    <w:rsid w:val="00C07D61"/>
    <w:rsid w:val="00C10357"/>
    <w:rsid w:val="00C1069F"/>
    <w:rsid w:val="00C1285E"/>
    <w:rsid w:val="00C12DA0"/>
    <w:rsid w:val="00C13ABE"/>
    <w:rsid w:val="00C14AE7"/>
    <w:rsid w:val="00C1502D"/>
    <w:rsid w:val="00C156EB"/>
    <w:rsid w:val="00C15BA1"/>
    <w:rsid w:val="00C165C1"/>
    <w:rsid w:val="00C1736D"/>
    <w:rsid w:val="00C20F83"/>
    <w:rsid w:val="00C22200"/>
    <w:rsid w:val="00C2263A"/>
    <w:rsid w:val="00C244CA"/>
    <w:rsid w:val="00C24E2A"/>
    <w:rsid w:val="00C256DD"/>
    <w:rsid w:val="00C26248"/>
    <w:rsid w:val="00C27900"/>
    <w:rsid w:val="00C30851"/>
    <w:rsid w:val="00C30E47"/>
    <w:rsid w:val="00C31A16"/>
    <w:rsid w:val="00C31EC2"/>
    <w:rsid w:val="00C32321"/>
    <w:rsid w:val="00C3265E"/>
    <w:rsid w:val="00C32ECA"/>
    <w:rsid w:val="00C352C6"/>
    <w:rsid w:val="00C36038"/>
    <w:rsid w:val="00C40147"/>
    <w:rsid w:val="00C40C4B"/>
    <w:rsid w:val="00C418DC"/>
    <w:rsid w:val="00C426C9"/>
    <w:rsid w:val="00C43F36"/>
    <w:rsid w:val="00C4656B"/>
    <w:rsid w:val="00C504B4"/>
    <w:rsid w:val="00C50F28"/>
    <w:rsid w:val="00C5116D"/>
    <w:rsid w:val="00C51344"/>
    <w:rsid w:val="00C52A47"/>
    <w:rsid w:val="00C52C57"/>
    <w:rsid w:val="00C54381"/>
    <w:rsid w:val="00C5567C"/>
    <w:rsid w:val="00C56A8F"/>
    <w:rsid w:val="00C57572"/>
    <w:rsid w:val="00C607E3"/>
    <w:rsid w:val="00C61C16"/>
    <w:rsid w:val="00C6497A"/>
    <w:rsid w:val="00C650CD"/>
    <w:rsid w:val="00C65332"/>
    <w:rsid w:val="00C66434"/>
    <w:rsid w:val="00C6686E"/>
    <w:rsid w:val="00C66C91"/>
    <w:rsid w:val="00C67B33"/>
    <w:rsid w:val="00C67C4C"/>
    <w:rsid w:val="00C71F36"/>
    <w:rsid w:val="00C72D0D"/>
    <w:rsid w:val="00C73159"/>
    <w:rsid w:val="00C7443D"/>
    <w:rsid w:val="00C744D3"/>
    <w:rsid w:val="00C74F3E"/>
    <w:rsid w:val="00C75429"/>
    <w:rsid w:val="00C770D8"/>
    <w:rsid w:val="00C779D8"/>
    <w:rsid w:val="00C77B1E"/>
    <w:rsid w:val="00C77B5F"/>
    <w:rsid w:val="00C8245E"/>
    <w:rsid w:val="00C8257B"/>
    <w:rsid w:val="00C82E90"/>
    <w:rsid w:val="00C8316E"/>
    <w:rsid w:val="00C834DF"/>
    <w:rsid w:val="00C837C2"/>
    <w:rsid w:val="00C85D8E"/>
    <w:rsid w:val="00C86E89"/>
    <w:rsid w:val="00C928EA"/>
    <w:rsid w:val="00C93E3F"/>
    <w:rsid w:val="00C940BD"/>
    <w:rsid w:val="00C950ED"/>
    <w:rsid w:val="00C9632D"/>
    <w:rsid w:val="00C96D0D"/>
    <w:rsid w:val="00CA09BF"/>
    <w:rsid w:val="00CA1082"/>
    <w:rsid w:val="00CA117C"/>
    <w:rsid w:val="00CA5144"/>
    <w:rsid w:val="00CA5EEC"/>
    <w:rsid w:val="00CA60E5"/>
    <w:rsid w:val="00CA6B9C"/>
    <w:rsid w:val="00CA6F3C"/>
    <w:rsid w:val="00CA6F7E"/>
    <w:rsid w:val="00CB1EC5"/>
    <w:rsid w:val="00CB2109"/>
    <w:rsid w:val="00CB3B72"/>
    <w:rsid w:val="00CB4B94"/>
    <w:rsid w:val="00CB6658"/>
    <w:rsid w:val="00CC1139"/>
    <w:rsid w:val="00CC1DEB"/>
    <w:rsid w:val="00CC2991"/>
    <w:rsid w:val="00CC37A9"/>
    <w:rsid w:val="00CC519F"/>
    <w:rsid w:val="00CC71AE"/>
    <w:rsid w:val="00CC763A"/>
    <w:rsid w:val="00CD087E"/>
    <w:rsid w:val="00CD0F80"/>
    <w:rsid w:val="00CD1951"/>
    <w:rsid w:val="00CD24F9"/>
    <w:rsid w:val="00CD3467"/>
    <w:rsid w:val="00CD3DFE"/>
    <w:rsid w:val="00CD40D9"/>
    <w:rsid w:val="00CD470F"/>
    <w:rsid w:val="00CD475A"/>
    <w:rsid w:val="00CD54C2"/>
    <w:rsid w:val="00CD6AF3"/>
    <w:rsid w:val="00CD6F36"/>
    <w:rsid w:val="00CD7B94"/>
    <w:rsid w:val="00CE01DE"/>
    <w:rsid w:val="00CE1606"/>
    <w:rsid w:val="00CE2212"/>
    <w:rsid w:val="00CE3C69"/>
    <w:rsid w:val="00CE415E"/>
    <w:rsid w:val="00CE4EB9"/>
    <w:rsid w:val="00CE51F5"/>
    <w:rsid w:val="00CE543F"/>
    <w:rsid w:val="00CE6378"/>
    <w:rsid w:val="00CE6841"/>
    <w:rsid w:val="00CE71EE"/>
    <w:rsid w:val="00CE7E32"/>
    <w:rsid w:val="00CF07FE"/>
    <w:rsid w:val="00CF0CEE"/>
    <w:rsid w:val="00CF1169"/>
    <w:rsid w:val="00CF22A5"/>
    <w:rsid w:val="00CF2515"/>
    <w:rsid w:val="00CF26E0"/>
    <w:rsid w:val="00CF28CD"/>
    <w:rsid w:val="00CF2A18"/>
    <w:rsid w:val="00CF2D2B"/>
    <w:rsid w:val="00CF43DF"/>
    <w:rsid w:val="00CF4611"/>
    <w:rsid w:val="00CF4735"/>
    <w:rsid w:val="00CF716C"/>
    <w:rsid w:val="00CF7898"/>
    <w:rsid w:val="00D01911"/>
    <w:rsid w:val="00D03CA1"/>
    <w:rsid w:val="00D054B1"/>
    <w:rsid w:val="00D05B89"/>
    <w:rsid w:val="00D0755D"/>
    <w:rsid w:val="00D0766C"/>
    <w:rsid w:val="00D102AB"/>
    <w:rsid w:val="00D115B9"/>
    <w:rsid w:val="00D11D92"/>
    <w:rsid w:val="00D1346B"/>
    <w:rsid w:val="00D1450A"/>
    <w:rsid w:val="00D14835"/>
    <w:rsid w:val="00D14CAD"/>
    <w:rsid w:val="00D1682C"/>
    <w:rsid w:val="00D170DC"/>
    <w:rsid w:val="00D17320"/>
    <w:rsid w:val="00D17397"/>
    <w:rsid w:val="00D20869"/>
    <w:rsid w:val="00D21A5C"/>
    <w:rsid w:val="00D22D20"/>
    <w:rsid w:val="00D23C5D"/>
    <w:rsid w:val="00D25149"/>
    <w:rsid w:val="00D259CF"/>
    <w:rsid w:val="00D2624E"/>
    <w:rsid w:val="00D31027"/>
    <w:rsid w:val="00D3257A"/>
    <w:rsid w:val="00D332A7"/>
    <w:rsid w:val="00D33609"/>
    <w:rsid w:val="00D340E2"/>
    <w:rsid w:val="00D346A3"/>
    <w:rsid w:val="00D36EDA"/>
    <w:rsid w:val="00D403A3"/>
    <w:rsid w:val="00D4217D"/>
    <w:rsid w:val="00D4246F"/>
    <w:rsid w:val="00D43AA1"/>
    <w:rsid w:val="00D43BFD"/>
    <w:rsid w:val="00D43D31"/>
    <w:rsid w:val="00D46841"/>
    <w:rsid w:val="00D4735E"/>
    <w:rsid w:val="00D51C67"/>
    <w:rsid w:val="00D51E33"/>
    <w:rsid w:val="00D52316"/>
    <w:rsid w:val="00D52AB2"/>
    <w:rsid w:val="00D535C0"/>
    <w:rsid w:val="00D53ED6"/>
    <w:rsid w:val="00D54E39"/>
    <w:rsid w:val="00D54EAB"/>
    <w:rsid w:val="00D551D2"/>
    <w:rsid w:val="00D55F8A"/>
    <w:rsid w:val="00D55FD4"/>
    <w:rsid w:val="00D56604"/>
    <w:rsid w:val="00D57302"/>
    <w:rsid w:val="00D60629"/>
    <w:rsid w:val="00D6083B"/>
    <w:rsid w:val="00D60D83"/>
    <w:rsid w:val="00D6118E"/>
    <w:rsid w:val="00D6156C"/>
    <w:rsid w:val="00D66C5D"/>
    <w:rsid w:val="00D712E8"/>
    <w:rsid w:val="00D71963"/>
    <w:rsid w:val="00D71C24"/>
    <w:rsid w:val="00D71E6A"/>
    <w:rsid w:val="00D72EC7"/>
    <w:rsid w:val="00D731C0"/>
    <w:rsid w:val="00D75282"/>
    <w:rsid w:val="00D76357"/>
    <w:rsid w:val="00D76F7B"/>
    <w:rsid w:val="00D7732B"/>
    <w:rsid w:val="00D778F7"/>
    <w:rsid w:val="00D8051C"/>
    <w:rsid w:val="00D80788"/>
    <w:rsid w:val="00D84347"/>
    <w:rsid w:val="00D84EF2"/>
    <w:rsid w:val="00D85589"/>
    <w:rsid w:val="00D903CE"/>
    <w:rsid w:val="00D9141D"/>
    <w:rsid w:val="00D92293"/>
    <w:rsid w:val="00D92EC1"/>
    <w:rsid w:val="00D9487C"/>
    <w:rsid w:val="00D96119"/>
    <w:rsid w:val="00D9705D"/>
    <w:rsid w:val="00DA2723"/>
    <w:rsid w:val="00DA3067"/>
    <w:rsid w:val="00DA3D1C"/>
    <w:rsid w:val="00DA3FC7"/>
    <w:rsid w:val="00DA6453"/>
    <w:rsid w:val="00DA760A"/>
    <w:rsid w:val="00DA7C3E"/>
    <w:rsid w:val="00DB0D9E"/>
    <w:rsid w:val="00DB220B"/>
    <w:rsid w:val="00DB2F48"/>
    <w:rsid w:val="00DB39C2"/>
    <w:rsid w:val="00DB4781"/>
    <w:rsid w:val="00DB4FCF"/>
    <w:rsid w:val="00DB511D"/>
    <w:rsid w:val="00DB526E"/>
    <w:rsid w:val="00DB6A9C"/>
    <w:rsid w:val="00DC08E1"/>
    <w:rsid w:val="00DC25DD"/>
    <w:rsid w:val="00DC6F6E"/>
    <w:rsid w:val="00DC753C"/>
    <w:rsid w:val="00DC77AE"/>
    <w:rsid w:val="00DC7A42"/>
    <w:rsid w:val="00DD07C9"/>
    <w:rsid w:val="00DD1398"/>
    <w:rsid w:val="00DD18DC"/>
    <w:rsid w:val="00DD429C"/>
    <w:rsid w:val="00DD4AEA"/>
    <w:rsid w:val="00DD5243"/>
    <w:rsid w:val="00DD77B5"/>
    <w:rsid w:val="00DE1317"/>
    <w:rsid w:val="00DE2155"/>
    <w:rsid w:val="00DE2F03"/>
    <w:rsid w:val="00DE3F1C"/>
    <w:rsid w:val="00DE421D"/>
    <w:rsid w:val="00DE597A"/>
    <w:rsid w:val="00DE5D32"/>
    <w:rsid w:val="00DE6678"/>
    <w:rsid w:val="00DE6E6C"/>
    <w:rsid w:val="00DE7465"/>
    <w:rsid w:val="00DE77F1"/>
    <w:rsid w:val="00DF0BDB"/>
    <w:rsid w:val="00DF28BE"/>
    <w:rsid w:val="00DF3A3F"/>
    <w:rsid w:val="00DF40AA"/>
    <w:rsid w:val="00DF6E0F"/>
    <w:rsid w:val="00E006FB"/>
    <w:rsid w:val="00E00DDC"/>
    <w:rsid w:val="00E01227"/>
    <w:rsid w:val="00E02C7C"/>
    <w:rsid w:val="00E030D2"/>
    <w:rsid w:val="00E0348F"/>
    <w:rsid w:val="00E038B1"/>
    <w:rsid w:val="00E04B10"/>
    <w:rsid w:val="00E04C1B"/>
    <w:rsid w:val="00E05A59"/>
    <w:rsid w:val="00E11678"/>
    <w:rsid w:val="00E11FE7"/>
    <w:rsid w:val="00E14026"/>
    <w:rsid w:val="00E148F4"/>
    <w:rsid w:val="00E1492D"/>
    <w:rsid w:val="00E14C2A"/>
    <w:rsid w:val="00E15270"/>
    <w:rsid w:val="00E152C5"/>
    <w:rsid w:val="00E16EDA"/>
    <w:rsid w:val="00E22286"/>
    <w:rsid w:val="00E22B99"/>
    <w:rsid w:val="00E23D17"/>
    <w:rsid w:val="00E24479"/>
    <w:rsid w:val="00E26F96"/>
    <w:rsid w:val="00E31BD0"/>
    <w:rsid w:val="00E34BD3"/>
    <w:rsid w:val="00E3619F"/>
    <w:rsid w:val="00E374D0"/>
    <w:rsid w:val="00E3758A"/>
    <w:rsid w:val="00E40A88"/>
    <w:rsid w:val="00E40C06"/>
    <w:rsid w:val="00E41694"/>
    <w:rsid w:val="00E43849"/>
    <w:rsid w:val="00E43D59"/>
    <w:rsid w:val="00E471FC"/>
    <w:rsid w:val="00E504E5"/>
    <w:rsid w:val="00E50575"/>
    <w:rsid w:val="00E507A4"/>
    <w:rsid w:val="00E50A30"/>
    <w:rsid w:val="00E50E0A"/>
    <w:rsid w:val="00E52805"/>
    <w:rsid w:val="00E54155"/>
    <w:rsid w:val="00E54908"/>
    <w:rsid w:val="00E54DC3"/>
    <w:rsid w:val="00E54DE6"/>
    <w:rsid w:val="00E56471"/>
    <w:rsid w:val="00E567A8"/>
    <w:rsid w:val="00E56905"/>
    <w:rsid w:val="00E56C82"/>
    <w:rsid w:val="00E61752"/>
    <w:rsid w:val="00E6517C"/>
    <w:rsid w:val="00E65C87"/>
    <w:rsid w:val="00E66874"/>
    <w:rsid w:val="00E67082"/>
    <w:rsid w:val="00E67961"/>
    <w:rsid w:val="00E7049D"/>
    <w:rsid w:val="00E70D1D"/>
    <w:rsid w:val="00E7196D"/>
    <w:rsid w:val="00E7234B"/>
    <w:rsid w:val="00E74C80"/>
    <w:rsid w:val="00E74E2B"/>
    <w:rsid w:val="00E74E61"/>
    <w:rsid w:val="00E752F0"/>
    <w:rsid w:val="00E75E04"/>
    <w:rsid w:val="00E7689A"/>
    <w:rsid w:val="00E77612"/>
    <w:rsid w:val="00E81481"/>
    <w:rsid w:val="00E83888"/>
    <w:rsid w:val="00E86DC9"/>
    <w:rsid w:val="00E902CC"/>
    <w:rsid w:val="00E9063D"/>
    <w:rsid w:val="00E915CF"/>
    <w:rsid w:val="00E91920"/>
    <w:rsid w:val="00E951C8"/>
    <w:rsid w:val="00E9555D"/>
    <w:rsid w:val="00E968E8"/>
    <w:rsid w:val="00E96F54"/>
    <w:rsid w:val="00E97B09"/>
    <w:rsid w:val="00EA118B"/>
    <w:rsid w:val="00EA21C8"/>
    <w:rsid w:val="00EA2453"/>
    <w:rsid w:val="00EA2A4D"/>
    <w:rsid w:val="00EA4741"/>
    <w:rsid w:val="00EA487B"/>
    <w:rsid w:val="00EA66E2"/>
    <w:rsid w:val="00EA7303"/>
    <w:rsid w:val="00EA799B"/>
    <w:rsid w:val="00EB00EF"/>
    <w:rsid w:val="00EB0750"/>
    <w:rsid w:val="00EB0A56"/>
    <w:rsid w:val="00EB22E7"/>
    <w:rsid w:val="00EB2A25"/>
    <w:rsid w:val="00EB2E83"/>
    <w:rsid w:val="00EB2F61"/>
    <w:rsid w:val="00EB30FA"/>
    <w:rsid w:val="00EB3234"/>
    <w:rsid w:val="00EB34C7"/>
    <w:rsid w:val="00EB39D0"/>
    <w:rsid w:val="00EB3F1A"/>
    <w:rsid w:val="00EB50A3"/>
    <w:rsid w:val="00EB7A5B"/>
    <w:rsid w:val="00EB7E90"/>
    <w:rsid w:val="00EC0C3D"/>
    <w:rsid w:val="00EC0F94"/>
    <w:rsid w:val="00EC15FC"/>
    <w:rsid w:val="00EC240E"/>
    <w:rsid w:val="00EC2B40"/>
    <w:rsid w:val="00EC6979"/>
    <w:rsid w:val="00EC69C2"/>
    <w:rsid w:val="00EC7917"/>
    <w:rsid w:val="00EC7C3F"/>
    <w:rsid w:val="00EC7D72"/>
    <w:rsid w:val="00ED0394"/>
    <w:rsid w:val="00ED09A2"/>
    <w:rsid w:val="00ED09D2"/>
    <w:rsid w:val="00ED14DF"/>
    <w:rsid w:val="00ED153B"/>
    <w:rsid w:val="00ED1AFF"/>
    <w:rsid w:val="00ED2944"/>
    <w:rsid w:val="00ED2FC0"/>
    <w:rsid w:val="00ED3352"/>
    <w:rsid w:val="00ED367A"/>
    <w:rsid w:val="00ED3E40"/>
    <w:rsid w:val="00ED4900"/>
    <w:rsid w:val="00ED496A"/>
    <w:rsid w:val="00ED5760"/>
    <w:rsid w:val="00ED5E09"/>
    <w:rsid w:val="00ED619F"/>
    <w:rsid w:val="00ED65FA"/>
    <w:rsid w:val="00ED69CE"/>
    <w:rsid w:val="00EE1041"/>
    <w:rsid w:val="00EE130A"/>
    <w:rsid w:val="00EE1D31"/>
    <w:rsid w:val="00EE3959"/>
    <w:rsid w:val="00EE4037"/>
    <w:rsid w:val="00EE6ECA"/>
    <w:rsid w:val="00EE7E37"/>
    <w:rsid w:val="00EF0F91"/>
    <w:rsid w:val="00EF268A"/>
    <w:rsid w:val="00EF2B8A"/>
    <w:rsid w:val="00EF3357"/>
    <w:rsid w:val="00EF3ED7"/>
    <w:rsid w:val="00EF42CD"/>
    <w:rsid w:val="00EF4B70"/>
    <w:rsid w:val="00EF5FFB"/>
    <w:rsid w:val="00F024EA"/>
    <w:rsid w:val="00F0280A"/>
    <w:rsid w:val="00F02D08"/>
    <w:rsid w:val="00F02E40"/>
    <w:rsid w:val="00F039D7"/>
    <w:rsid w:val="00F03AA6"/>
    <w:rsid w:val="00F04448"/>
    <w:rsid w:val="00F0445F"/>
    <w:rsid w:val="00F0646B"/>
    <w:rsid w:val="00F06B1E"/>
    <w:rsid w:val="00F070D0"/>
    <w:rsid w:val="00F10D05"/>
    <w:rsid w:val="00F12722"/>
    <w:rsid w:val="00F13463"/>
    <w:rsid w:val="00F1407B"/>
    <w:rsid w:val="00F14BCA"/>
    <w:rsid w:val="00F15A7E"/>
    <w:rsid w:val="00F171A4"/>
    <w:rsid w:val="00F207B3"/>
    <w:rsid w:val="00F24694"/>
    <w:rsid w:val="00F255C4"/>
    <w:rsid w:val="00F26A2A"/>
    <w:rsid w:val="00F30136"/>
    <w:rsid w:val="00F306D4"/>
    <w:rsid w:val="00F30C5E"/>
    <w:rsid w:val="00F31355"/>
    <w:rsid w:val="00F31E3E"/>
    <w:rsid w:val="00F322CA"/>
    <w:rsid w:val="00F340D7"/>
    <w:rsid w:val="00F34145"/>
    <w:rsid w:val="00F3454F"/>
    <w:rsid w:val="00F37E0F"/>
    <w:rsid w:val="00F406DF"/>
    <w:rsid w:val="00F40BD7"/>
    <w:rsid w:val="00F43E2F"/>
    <w:rsid w:val="00F46A54"/>
    <w:rsid w:val="00F5018E"/>
    <w:rsid w:val="00F51B8A"/>
    <w:rsid w:val="00F51D39"/>
    <w:rsid w:val="00F53175"/>
    <w:rsid w:val="00F5360E"/>
    <w:rsid w:val="00F54909"/>
    <w:rsid w:val="00F565A3"/>
    <w:rsid w:val="00F57E39"/>
    <w:rsid w:val="00F61258"/>
    <w:rsid w:val="00F61E65"/>
    <w:rsid w:val="00F63D80"/>
    <w:rsid w:val="00F659DD"/>
    <w:rsid w:val="00F709BF"/>
    <w:rsid w:val="00F72A26"/>
    <w:rsid w:val="00F73A50"/>
    <w:rsid w:val="00F7424F"/>
    <w:rsid w:val="00F74705"/>
    <w:rsid w:val="00F75023"/>
    <w:rsid w:val="00F75105"/>
    <w:rsid w:val="00F75334"/>
    <w:rsid w:val="00F76821"/>
    <w:rsid w:val="00F779E3"/>
    <w:rsid w:val="00F779F0"/>
    <w:rsid w:val="00F831A5"/>
    <w:rsid w:val="00F83564"/>
    <w:rsid w:val="00F83F5F"/>
    <w:rsid w:val="00F85710"/>
    <w:rsid w:val="00F86807"/>
    <w:rsid w:val="00F86E12"/>
    <w:rsid w:val="00F87C74"/>
    <w:rsid w:val="00F900BD"/>
    <w:rsid w:val="00F90A5C"/>
    <w:rsid w:val="00F91DE7"/>
    <w:rsid w:val="00F92028"/>
    <w:rsid w:val="00F93B97"/>
    <w:rsid w:val="00F950A4"/>
    <w:rsid w:val="00F95644"/>
    <w:rsid w:val="00F95659"/>
    <w:rsid w:val="00F957CC"/>
    <w:rsid w:val="00F95A59"/>
    <w:rsid w:val="00F96C78"/>
    <w:rsid w:val="00FA0375"/>
    <w:rsid w:val="00FA0572"/>
    <w:rsid w:val="00FA0DB0"/>
    <w:rsid w:val="00FA35C3"/>
    <w:rsid w:val="00FA3936"/>
    <w:rsid w:val="00FA4E99"/>
    <w:rsid w:val="00FA5540"/>
    <w:rsid w:val="00FA7A74"/>
    <w:rsid w:val="00FB063F"/>
    <w:rsid w:val="00FB22E5"/>
    <w:rsid w:val="00FB285F"/>
    <w:rsid w:val="00FB2F67"/>
    <w:rsid w:val="00FB36FA"/>
    <w:rsid w:val="00FB4769"/>
    <w:rsid w:val="00FB480C"/>
    <w:rsid w:val="00FB4ACC"/>
    <w:rsid w:val="00FB6EAF"/>
    <w:rsid w:val="00FB74A5"/>
    <w:rsid w:val="00FC0D3C"/>
    <w:rsid w:val="00FC1280"/>
    <w:rsid w:val="00FC1B35"/>
    <w:rsid w:val="00FC232D"/>
    <w:rsid w:val="00FC31CD"/>
    <w:rsid w:val="00FC5803"/>
    <w:rsid w:val="00FC6CAE"/>
    <w:rsid w:val="00FC719F"/>
    <w:rsid w:val="00FC7D20"/>
    <w:rsid w:val="00FD1169"/>
    <w:rsid w:val="00FD1369"/>
    <w:rsid w:val="00FD13AD"/>
    <w:rsid w:val="00FD1E89"/>
    <w:rsid w:val="00FD267A"/>
    <w:rsid w:val="00FD2CE2"/>
    <w:rsid w:val="00FD34DA"/>
    <w:rsid w:val="00FD4D9A"/>
    <w:rsid w:val="00FD5C4B"/>
    <w:rsid w:val="00FD62D9"/>
    <w:rsid w:val="00FD6B32"/>
    <w:rsid w:val="00FD74D0"/>
    <w:rsid w:val="00FD77E3"/>
    <w:rsid w:val="00FE03E0"/>
    <w:rsid w:val="00FE09ED"/>
    <w:rsid w:val="00FE134C"/>
    <w:rsid w:val="00FE3100"/>
    <w:rsid w:val="00FE4597"/>
    <w:rsid w:val="00FE4725"/>
    <w:rsid w:val="00FE4C36"/>
    <w:rsid w:val="00FE63F2"/>
    <w:rsid w:val="00FE68E9"/>
    <w:rsid w:val="00FE6F90"/>
    <w:rsid w:val="00FE7364"/>
    <w:rsid w:val="00FE7EC7"/>
    <w:rsid w:val="00FF0145"/>
    <w:rsid w:val="00FF0292"/>
    <w:rsid w:val="00FF0974"/>
    <w:rsid w:val="00FF0CB7"/>
    <w:rsid w:val="00FF177F"/>
    <w:rsid w:val="00FF188E"/>
    <w:rsid w:val="00FF2673"/>
    <w:rsid w:val="00FF26DC"/>
    <w:rsid w:val="00FF27A5"/>
    <w:rsid w:val="00FF4BAB"/>
    <w:rsid w:val="00FF56E0"/>
    <w:rsid w:val="00FF58DF"/>
    <w:rsid w:val="00FF5FB8"/>
    <w:rsid w:val="00FF655B"/>
    <w:rsid w:val="00FF6C51"/>
    <w:rsid w:val="00FF6FE4"/>
    <w:rsid w:val="100D03CB"/>
    <w:rsid w:val="133B6FD6"/>
    <w:rsid w:val="208F8911"/>
    <w:rsid w:val="367112A5"/>
    <w:rsid w:val="3AB86320"/>
    <w:rsid w:val="42F77ABD"/>
    <w:rsid w:val="53707849"/>
    <w:rsid w:val="67D113D8"/>
    <w:rsid w:val="756046B3"/>
    <w:rsid w:val="75765A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1EB22"/>
  <w15:docId w15:val="{1E2DB1C1-29F9-41A8-8CA2-FAA3373C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2BA9"/>
    <w:pPr>
      <w:spacing w:line="256" w:lineRule="auto"/>
    </w:pPr>
  </w:style>
  <w:style w:type="paragraph" w:styleId="Nagwek1">
    <w:name w:val="heading 1"/>
    <w:basedOn w:val="Normalny"/>
    <w:next w:val="Normalny"/>
    <w:link w:val="Nagwek1Znak"/>
    <w:uiPriority w:val="9"/>
    <w:qFormat/>
    <w:rsid w:val="00F02D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F6E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C1280"/>
    <w:pPr>
      <w:ind w:left="720"/>
      <w:contextualSpacing/>
    </w:pPr>
  </w:style>
  <w:style w:type="character" w:styleId="Odwoaniedokomentarza">
    <w:name w:val="annotation reference"/>
    <w:basedOn w:val="Domylnaczcionkaakapitu"/>
    <w:uiPriority w:val="99"/>
    <w:semiHidden/>
    <w:unhideWhenUsed/>
    <w:rsid w:val="005758D7"/>
    <w:rPr>
      <w:sz w:val="16"/>
      <w:szCs w:val="16"/>
    </w:rPr>
  </w:style>
  <w:style w:type="paragraph" w:styleId="Tekstkomentarza">
    <w:name w:val="annotation text"/>
    <w:basedOn w:val="Normalny"/>
    <w:link w:val="TekstkomentarzaZnak"/>
    <w:uiPriority w:val="99"/>
    <w:unhideWhenUsed/>
    <w:rsid w:val="005758D7"/>
    <w:pPr>
      <w:spacing w:line="240" w:lineRule="auto"/>
    </w:pPr>
    <w:rPr>
      <w:sz w:val="20"/>
      <w:szCs w:val="20"/>
    </w:rPr>
  </w:style>
  <w:style w:type="character" w:customStyle="1" w:styleId="TekstkomentarzaZnak">
    <w:name w:val="Tekst komentarza Znak"/>
    <w:basedOn w:val="Domylnaczcionkaakapitu"/>
    <w:link w:val="Tekstkomentarza"/>
    <w:uiPriority w:val="99"/>
    <w:rsid w:val="005758D7"/>
    <w:rPr>
      <w:sz w:val="20"/>
      <w:szCs w:val="20"/>
    </w:rPr>
  </w:style>
  <w:style w:type="paragraph" w:styleId="Tematkomentarza">
    <w:name w:val="annotation subject"/>
    <w:basedOn w:val="Tekstkomentarza"/>
    <w:next w:val="Tekstkomentarza"/>
    <w:link w:val="TematkomentarzaZnak"/>
    <w:uiPriority w:val="99"/>
    <w:semiHidden/>
    <w:unhideWhenUsed/>
    <w:rsid w:val="005758D7"/>
    <w:rPr>
      <w:b/>
      <w:bCs/>
    </w:rPr>
  </w:style>
  <w:style w:type="character" w:customStyle="1" w:styleId="TematkomentarzaZnak">
    <w:name w:val="Temat komentarza Znak"/>
    <w:basedOn w:val="TekstkomentarzaZnak"/>
    <w:link w:val="Tematkomentarza"/>
    <w:uiPriority w:val="99"/>
    <w:semiHidden/>
    <w:rsid w:val="005758D7"/>
    <w:rPr>
      <w:b/>
      <w:bCs/>
      <w:sz w:val="20"/>
      <w:szCs w:val="20"/>
    </w:rPr>
  </w:style>
  <w:style w:type="paragraph" w:customStyle="1" w:styleId="p">
    <w:name w:val="p"/>
    <w:uiPriority w:val="99"/>
    <w:rsid w:val="00ED5E09"/>
    <w:pPr>
      <w:widowControl w:val="0"/>
      <w:autoSpaceDE w:val="0"/>
      <w:autoSpaceDN w:val="0"/>
      <w:adjustRightInd w:val="0"/>
      <w:spacing w:before="20" w:after="40" w:line="40" w:lineRule="atLeast"/>
      <w:jc w:val="both"/>
    </w:pPr>
    <w:rPr>
      <w:rFonts w:ascii="Helvetica" w:eastAsiaTheme="minorEastAsia" w:hAnsi="Helvetica" w:cs="Helvetica"/>
      <w:color w:val="000000"/>
      <w:sz w:val="18"/>
      <w:szCs w:val="18"/>
      <w:lang w:eastAsia="pl-PL"/>
    </w:rPr>
  </w:style>
  <w:style w:type="paragraph" w:styleId="Tekstprzypisudolnego">
    <w:name w:val="footnote text"/>
    <w:basedOn w:val="Normalny"/>
    <w:link w:val="TekstprzypisudolnegoZnak"/>
    <w:uiPriority w:val="99"/>
    <w:semiHidden/>
    <w:unhideWhenUsed/>
    <w:rsid w:val="000E565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E5659"/>
    <w:rPr>
      <w:sz w:val="20"/>
      <w:szCs w:val="20"/>
    </w:rPr>
  </w:style>
  <w:style w:type="character" w:styleId="Odwoanieprzypisudolnego">
    <w:name w:val="footnote reference"/>
    <w:basedOn w:val="Domylnaczcionkaakapitu"/>
    <w:uiPriority w:val="99"/>
    <w:semiHidden/>
    <w:unhideWhenUsed/>
    <w:rsid w:val="000E5659"/>
    <w:rPr>
      <w:vertAlign w:val="superscript"/>
    </w:rPr>
  </w:style>
  <w:style w:type="paragraph" w:customStyle="1" w:styleId="Tekstpodstawowy21">
    <w:name w:val="Tekst podstawowy 21"/>
    <w:basedOn w:val="Normalny"/>
    <w:rsid w:val="000E5659"/>
    <w:pPr>
      <w:widowControl w:val="0"/>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942748"/>
    <w:pPr>
      <w:spacing w:after="0" w:line="240" w:lineRule="auto"/>
    </w:pPr>
  </w:style>
  <w:style w:type="paragraph" w:styleId="Tekstdymka">
    <w:name w:val="Balloon Text"/>
    <w:basedOn w:val="Normalny"/>
    <w:link w:val="TekstdymkaZnak"/>
    <w:uiPriority w:val="99"/>
    <w:semiHidden/>
    <w:unhideWhenUsed/>
    <w:rsid w:val="005110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10A2"/>
    <w:rPr>
      <w:rFonts w:ascii="Segoe UI" w:hAnsi="Segoe UI" w:cs="Segoe UI"/>
      <w:sz w:val="18"/>
      <w:szCs w:val="18"/>
    </w:rPr>
  </w:style>
  <w:style w:type="paragraph" w:styleId="Nagwek">
    <w:name w:val="header"/>
    <w:basedOn w:val="Normalny"/>
    <w:link w:val="NagwekZnak"/>
    <w:uiPriority w:val="99"/>
    <w:unhideWhenUsed/>
    <w:rsid w:val="00786D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6DA1"/>
  </w:style>
  <w:style w:type="paragraph" w:styleId="Stopka">
    <w:name w:val="footer"/>
    <w:basedOn w:val="Normalny"/>
    <w:link w:val="StopkaZnak"/>
    <w:uiPriority w:val="99"/>
    <w:unhideWhenUsed/>
    <w:rsid w:val="00786D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6DA1"/>
  </w:style>
  <w:style w:type="paragraph" w:customStyle="1" w:styleId="PKTpunkt">
    <w:name w:val="PKT – punkt"/>
    <w:uiPriority w:val="13"/>
    <w:qFormat/>
    <w:rsid w:val="00387DEF"/>
    <w:pPr>
      <w:spacing w:after="0" w:line="360" w:lineRule="auto"/>
      <w:ind w:left="510" w:hanging="510"/>
      <w:jc w:val="both"/>
    </w:pPr>
    <w:rPr>
      <w:rFonts w:ascii="Times" w:eastAsiaTheme="minorEastAsia" w:hAnsi="Times" w:cs="Arial"/>
      <w:bCs/>
      <w:sz w:val="24"/>
      <w:szCs w:val="20"/>
      <w:lang w:eastAsia="pl-PL"/>
    </w:rPr>
  </w:style>
  <w:style w:type="paragraph" w:customStyle="1" w:styleId="ZLITPKTzmpktliter">
    <w:name w:val="Z_LIT/PKT – zm. pkt literą"/>
    <w:basedOn w:val="PKTpunkt"/>
    <w:uiPriority w:val="47"/>
    <w:qFormat/>
    <w:rsid w:val="00387DEF"/>
    <w:pPr>
      <w:ind w:left="1497"/>
    </w:pPr>
  </w:style>
  <w:style w:type="paragraph" w:customStyle="1" w:styleId="ZUSTzmustartykuempunktem">
    <w:name w:val="Z/UST(§) – zm. ust. (§) artykułem (punktem)"/>
    <w:basedOn w:val="Normalny"/>
    <w:uiPriority w:val="30"/>
    <w:qFormat/>
    <w:rsid w:val="00387DEF"/>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character" w:customStyle="1" w:styleId="IGindeksgrny">
    <w:name w:val="_IG_ – indeks górny"/>
    <w:basedOn w:val="Domylnaczcionkaakapitu"/>
    <w:uiPriority w:val="99"/>
    <w:qFormat/>
    <w:rsid w:val="00387DEF"/>
    <w:rPr>
      <w:b w:val="0"/>
      <w:i w:val="0"/>
      <w:vanish w:val="0"/>
      <w:spacing w:val="0"/>
      <w:vertAlign w:val="superscript"/>
    </w:rPr>
  </w:style>
  <w:style w:type="paragraph" w:customStyle="1" w:styleId="TIRtiret">
    <w:name w:val="TIR – tiret"/>
    <w:basedOn w:val="Normalny"/>
    <w:uiPriority w:val="15"/>
    <w:qFormat/>
    <w:rsid w:val="001A3444"/>
    <w:pPr>
      <w:spacing w:after="0" w:line="360" w:lineRule="auto"/>
      <w:ind w:left="1384" w:hanging="397"/>
      <w:jc w:val="both"/>
    </w:pPr>
    <w:rPr>
      <w:rFonts w:ascii="Times" w:eastAsiaTheme="minorEastAsia" w:hAnsi="Times" w:cs="Arial"/>
      <w:bCs/>
      <w:sz w:val="24"/>
      <w:szCs w:val="20"/>
      <w:lang w:eastAsia="pl-PL"/>
    </w:rPr>
  </w:style>
  <w:style w:type="paragraph" w:customStyle="1" w:styleId="ZTIRLITzmlittiret">
    <w:name w:val="Z_TIR/LIT – zm. lit. tiret"/>
    <w:basedOn w:val="Normalny"/>
    <w:uiPriority w:val="57"/>
    <w:qFormat/>
    <w:rsid w:val="001A3444"/>
    <w:pPr>
      <w:spacing w:after="0" w:line="360" w:lineRule="auto"/>
      <w:ind w:left="1859" w:hanging="476"/>
      <w:jc w:val="both"/>
    </w:pPr>
    <w:rPr>
      <w:rFonts w:ascii="Times" w:eastAsiaTheme="minorEastAsia" w:hAnsi="Times" w:cs="Arial"/>
      <w:bCs/>
      <w:sz w:val="24"/>
      <w:szCs w:val="20"/>
      <w:lang w:eastAsia="pl-PL"/>
    </w:rPr>
  </w:style>
  <w:style w:type="paragraph" w:customStyle="1" w:styleId="ZTIRPKTzmpkttiret">
    <w:name w:val="Z_TIR/PKT – zm. pkt tiret"/>
    <w:basedOn w:val="PKTpunkt"/>
    <w:uiPriority w:val="56"/>
    <w:qFormat/>
    <w:rsid w:val="00CF0CEE"/>
    <w:pPr>
      <w:ind w:left="1893"/>
    </w:pPr>
  </w:style>
  <w:style w:type="paragraph" w:customStyle="1" w:styleId="LITlitera">
    <w:name w:val="LIT – litera"/>
    <w:basedOn w:val="PKTpunkt"/>
    <w:uiPriority w:val="14"/>
    <w:qFormat/>
    <w:rsid w:val="002A3F60"/>
    <w:pPr>
      <w:ind w:left="986" w:hanging="476"/>
    </w:pPr>
  </w:style>
  <w:style w:type="paragraph" w:customStyle="1" w:styleId="ZTIRLITwPKTzmlitwpkttiret">
    <w:name w:val="Z_TIR/LIT_w_PKT – zm. lit. w pkt tiret"/>
    <w:basedOn w:val="LITlitera"/>
    <w:uiPriority w:val="57"/>
    <w:qFormat/>
    <w:rsid w:val="002A3F60"/>
    <w:pPr>
      <w:ind w:left="2336"/>
    </w:pPr>
  </w:style>
  <w:style w:type="paragraph" w:customStyle="1" w:styleId="ZTIRARTzmarttiret">
    <w:name w:val="Z_TIR/ART(§) – zm. art. (§) tiret"/>
    <w:basedOn w:val="ZTIRPKTzmpkttiret"/>
    <w:uiPriority w:val="55"/>
    <w:qFormat/>
    <w:rsid w:val="00686367"/>
    <w:pPr>
      <w:ind w:left="1383" w:firstLine="510"/>
    </w:pPr>
    <w:rPr>
      <w:rFonts w:ascii="Times New Roman" w:hAnsi="Times New Roman"/>
    </w:rPr>
  </w:style>
  <w:style w:type="paragraph" w:customStyle="1" w:styleId="ZLITARTzmartliter">
    <w:name w:val="Z_LIT/ART(§) – zm. art. (§) literą"/>
    <w:basedOn w:val="Normalny"/>
    <w:uiPriority w:val="46"/>
    <w:qFormat/>
    <w:rsid w:val="00EA66E2"/>
    <w:pPr>
      <w:suppressAutoHyphens/>
      <w:autoSpaceDE w:val="0"/>
      <w:autoSpaceDN w:val="0"/>
      <w:adjustRightInd w:val="0"/>
      <w:spacing w:after="0" w:line="360" w:lineRule="auto"/>
      <w:ind w:left="987" w:firstLine="510"/>
      <w:jc w:val="both"/>
    </w:pPr>
    <w:rPr>
      <w:rFonts w:ascii="Times New Roman" w:eastAsiaTheme="minorEastAsia" w:hAnsi="Times New Roman" w:cs="Arial"/>
      <w:bCs/>
      <w:sz w:val="24"/>
      <w:szCs w:val="20"/>
      <w:lang w:eastAsia="pl-PL"/>
    </w:rPr>
  </w:style>
  <w:style w:type="paragraph" w:customStyle="1" w:styleId="ZLITwPKTzmlitwpktartykuempunktem">
    <w:name w:val="Z/LIT_w_PKT – zm. lit. w pkt artykułem (punktem)"/>
    <w:basedOn w:val="LITlitera"/>
    <w:uiPriority w:val="32"/>
    <w:qFormat/>
    <w:rsid w:val="007107CE"/>
    <w:pPr>
      <w:ind w:left="1497"/>
    </w:pPr>
  </w:style>
  <w:style w:type="paragraph" w:customStyle="1" w:styleId="ZTIRwPKTzmtirwpktartykuempunktem">
    <w:name w:val="Z/TIR_w_PKT – zm. tir. w pkt artykułem (punktem)"/>
    <w:basedOn w:val="TIRtiret"/>
    <w:uiPriority w:val="33"/>
    <w:qFormat/>
    <w:rsid w:val="007107CE"/>
    <w:pPr>
      <w:ind w:left="1894"/>
    </w:pPr>
  </w:style>
  <w:style w:type="paragraph" w:customStyle="1" w:styleId="ZPKTzmpktartykuempunktem">
    <w:name w:val="Z/PKT – zm. pkt artykułem (punktem)"/>
    <w:basedOn w:val="PKTpunkt"/>
    <w:uiPriority w:val="31"/>
    <w:qFormat/>
    <w:rsid w:val="007107CE"/>
    <w:pPr>
      <w:ind w:left="1020"/>
    </w:pPr>
  </w:style>
  <w:style w:type="paragraph" w:customStyle="1" w:styleId="ZARTzmartartykuempunktem">
    <w:name w:val="Z/ART(§) – zm. art. (§) artykułem (punktem)"/>
    <w:basedOn w:val="Normalny"/>
    <w:uiPriority w:val="30"/>
    <w:qFormat/>
    <w:rsid w:val="007107CE"/>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customStyle="1" w:styleId="ZCZWSPPKTzmczciwsppktartykuempunktem">
    <w:name w:val="Z/CZ_WSP_PKT – zm. części wsp. pkt artykułem (punktem)"/>
    <w:basedOn w:val="Normalny"/>
    <w:next w:val="ZARTzmartartykuempunktem"/>
    <w:uiPriority w:val="34"/>
    <w:qFormat/>
    <w:rsid w:val="007107CE"/>
    <w:pPr>
      <w:spacing w:after="0" w:line="360" w:lineRule="auto"/>
      <w:ind w:left="510"/>
      <w:jc w:val="both"/>
    </w:pPr>
    <w:rPr>
      <w:rFonts w:ascii="Times" w:eastAsiaTheme="minorEastAsia" w:hAnsi="Times" w:cs="Arial"/>
      <w:bCs/>
      <w:sz w:val="24"/>
      <w:szCs w:val="20"/>
      <w:lang w:eastAsia="pl-PL"/>
    </w:rPr>
  </w:style>
  <w:style w:type="paragraph" w:customStyle="1" w:styleId="ZCZWSPLITzmczciwsplitartykuempunktem">
    <w:name w:val="Z/CZ_WSP_LIT – zm. części wsp. lit. artykułem (punktem)"/>
    <w:basedOn w:val="ZCZWSPPKTzmczciwsppktartykuempunktem"/>
    <w:next w:val="PKTpunkt"/>
    <w:uiPriority w:val="35"/>
    <w:qFormat/>
    <w:rsid w:val="007107CE"/>
  </w:style>
  <w:style w:type="paragraph" w:customStyle="1" w:styleId="ARTartustawynprozporzdzenia">
    <w:name w:val="ART(§) – art. ustawy (§ np. rozporządzenia)"/>
    <w:uiPriority w:val="11"/>
    <w:qFormat/>
    <w:rsid w:val="004D63CB"/>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LITzmlitartykuempunktem">
    <w:name w:val="Z/LIT – zm. lit. artykułem (punktem)"/>
    <w:basedOn w:val="LITlitera"/>
    <w:uiPriority w:val="32"/>
    <w:qFormat/>
    <w:rsid w:val="004D63CB"/>
  </w:style>
  <w:style w:type="paragraph" w:customStyle="1" w:styleId="ZLITUSTzmustliter">
    <w:name w:val="Z_LIT/UST(§) – zm. ust. (§) literą"/>
    <w:basedOn w:val="Normalny"/>
    <w:uiPriority w:val="46"/>
    <w:qFormat/>
    <w:rsid w:val="004D63CB"/>
    <w:pPr>
      <w:suppressAutoHyphens/>
      <w:autoSpaceDE w:val="0"/>
      <w:autoSpaceDN w:val="0"/>
      <w:adjustRightInd w:val="0"/>
      <w:spacing w:after="0" w:line="360" w:lineRule="auto"/>
      <w:ind w:left="987" w:firstLine="510"/>
      <w:jc w:val="both"/>
    </w:pPr>
    <w:rPr>
      <w:rFonts w:ascii="Times" w:eastAsiaTheme="minorEastAsia" w:hAnsi="Times" w:cs="Arial"/>
      <w:bCs/>
      <w:sz w:val="24"/>
      <w:szCs w:val="20"/>
      <w:lang w:eastAsia="pl-PL"/>
    </w:rPr>
  </w:style>
  <w:style w:type="paragraph" w:customStyle="1" w:styleId="ZLITCZWSPPKTzmczciwsppktliter">
    <w:name w:val="Z_LIT/CZ_WSP_PKT – zm. części wsp. pkt literą"/>
    <w:basedOn w:val="Normalny"/>
    <w:next w:val="LITlitera"/>
    <w:uiPriority w:val="50"/>
    <w:qFormat/>
    <w:rsid w:val="004D63CB"/>
    <w:pPr>
      <w:spacing w:after="0" w:line="360" w:lineRule="auto"/>
      <w:ind w:left="987"/>
      <w:jc w:val="both"/>
    </w:pPr>
    <w:rPr>
      <w:rFonts w:ascii="Times" w:eastAsiaTheme="minorEastAsia" w:hAnsi="Times" w:cs="Arial"/>
      <w:bCs/>
      <w:sz w:val="24"/>
      <w:szCs w:val="24"/>
      <w:lang w:eastAsia="pl-PL"/>
    </w:rPr>
  </w:style>
  <w:style w:type="character" w:styleId="Pogrubienie">
    <w:name w:val="Strong"/>
    <w:basedOn w:val="Domylnaczcionkaakapitu"/>
    <w:uiPriority w:val="99"/>
    <w:qFormat/>
    <w:rsid w:val="004D63CB"/>
    <w:rPr>
      <w:b/>
      <w:bCs/>
    </w:rPr>
  </w:style>
  <w:style w:type="paragraph" w:customStyle="1" w:styleId="USTustnpkodeksu">
    <w:name w:val="UST(§) – ust. (§ np. kodeksu)"/>
    <w:basedOn w:val="ARTartustawynprozporzdzenia"/>
    <w:uiPriority w:val="12"/>
    <w:qFormat/>
    <w:rsid w:val="004D63CB"/>
    <w:pPr>
      <w:spacing w:before="0"/>
    </w:pPr>
    <w:rPr>
      <w:bCs/>
    </w:rPr>
  </w:style>
  <w:style w:type="character" w:customStyle="1" w:styleId="Ppogrubienie">
    <w:name w:val="_P_ – pogrubienie"/>
    <w:basedOn w:val="Domylnaczcionkaakapitu"/>
    <w:uiPriority w:val="99"/>
    <w:qFormat/>
    <w:rsid w:val="004D63CB"/>
    <w:rPr>
      <w:b/>
    </w:rPr>
  </w:style>
  <w:style w:type="paragraph" w:customStyle="1" w:styleId="CZWSPPKTczwsplnapunktw">
    <w:name w:val="CZ_WSP_PKT – część wspólna punktów"/>
    <w:basedOn w:val="PKTpunkt"/>
    <w:next w:val="USTustnpkodeksu"/>
    <w:uiPriority w:val="16"/>
    <w:qFormat/>
    <w:rsid w:val="007D2D08"/>
    <w:pPr>
      <w:ind w:left="0" w:firstLine="0"/>
    </w:pPr>
  </w:style>
  <w:style w:type="character" w:customStyle="1" w:styleId="alb-s">
    <w:name w:val="a_lb-s"/>
    <w:basedOn w:val="Domylnaczcionkaakapitu"/>
    <w:rsid w:val="00050AE1"/>
  </w:style>
  <w:style w:type="character" w:customStyle="1" w:styleId="fn-ref">
    <w:name w:val="fn-ref"/>
    <w:basedOn w:val="Domylnaczcionkaakapitu"/>
    <w:rsid w:val="00050AE1"/>
  </w:style>
  <w:style w:type="character" w:styleId="Hipercze">
    <w:name w:val="Hyperlink"/>
    <w:basedOn w:val="Domylnaczcionkaakapitu"/>
    <w:uiPriority w:val="99"/>
    <w:unhideWhenUsed/>
    <w:rsid w:val="00050AE1"/>
    <w:rPr>
      <w:color w:val="0000FF"/>
      <w:u w:val="single"/>
    </w:rPr>
  </w:style>
  <w:style w:type="character" w:customStyle="1" w:styleId="Nagwek1Znak">
    <w:name w:val="Nagłówek 1 Znak"/>
    <w:basedOn w:val="Domylnaczcionkaakapitu"/>
    <w:link w:val="Nagwek1"/>
    <w:uiPriority w:val="9"/>
    <w:rsid w:val="00F02D08"/>
    <w:rPr>
      <w:rFonts w:asciiTheme="majorHAnsi" w:eastAsiaTheme="majorEastAsia" w:hAnsiTheme="majorHAnsi" w:cstheme="majorBidi"/>
      <w:color w:val="2F5496" w:themeColor="accent1" w:themeShade="BF"/>
      <w:sz w:val="32"/>
      <w:szCs w:val="32"/>
    </w:rPr>
  </w:style>
  <w:style w:type="character" w:styleId="Nierozpoznanawzmianka">
    <w:name w:val="Unresolved Mention"/>
    <w:basedOn w:val="Domylnaczcionkaakapitu"/>
    <w:uiPriority w:val="99"/>
    <w:semiHidden/>
    <w:unhideWhenUsed/>
    <w:rsid w:val="009A4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6373">
      <w:bodyDiv w:val="1"/>
      <w:marLeft w:val="0"/>
      <w:marRight w:val="0"/>
      <w:marTop w:val="0"/>
      <w:marBottom w:val="0"/>
      <w:divBdr>
        <w:top w:val="none" w:sz="0" w:space="0" w:color="auto"/>
        <w:left w:val="none" w:sz="0" w:space="0" w:color="auto"/>
        <w:bottom w:val="none" w:sz="0" w:space="0" w:color="auto"/>
        <w:right w:val="none" w:sz="0" w:space="0" w:color="auto"/>
      </w:divBdr>
      <w:divsChild>
        <w:div w:id="1572039800">
          <w:marLeft w:val="0"/>
          <w:marRight w:val="0"/>
          <w:marTop w:val="0"/>
          <w:marBottom w:val="0"/>
          <w:divBdr>
            <w:top w:val="none" w:sz="0" w:space="0" w:color="auto"/>
            <w:left w:val="none" w:sz="0" w:space="0" w:color="auto"/>
            <w:bottom w:val="none" w:sz="0" w:space="0" w:color="auto"/>
            <w:right w:val="none" w:sz="0" w:space="0" w:color="auto"/>
          </w:divBdr>
          <w:divsChild>
            <w:div w:id="34354209">
              <w:marLeft w:val="0"/>
              <w:marRight w:val="0"/>
              <w:marTop w:val="0"/>
              <w:marBottom w:val="0"/>
              <w:divBdr>
                <w:top w:val="none" w:sz="0" w:space="0" w:color="auto"/>
                <w:left w:val="none" w:sz="0" w:space="0" w:color="auto"/>
                <w:bottom w:val="none" w:sz="0" w:space="0" w:color="auto"/>
                <w:right w:val="none" w:sz="0" w:space="0" w:color="auto"/>
              </w:divBdr>
              <w:divsChild>
                <w:div w:id="929850328">
                  <w:marLeft w:val="0"/>
                  <w:marRight w:val="0"/>
                  <w:marTop w:val="0"/>
                  <w:marBottom w:val="0"/>
                  <w:divBdr>
                    <w:top w:val="none" w:sz="0" w:space="0" w:color="auto"/>
                    <w:left w:val="none" w:sz="0" w:space="0" w:color="auto"/>
                    <w:bottom w:val="none" w:sz="0" w:space="0" w:color="auto"/>
                    <w:right w:val="none" w:sz="0" w:space="0" w:color="auto"/>
                  </w:divBdr>
                  <w:divsChild>
                    <w:div w:id="18166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6799">
              <w:marLeft w:val="0"/>
              <w:marRight w:val="0"/>
              <w:marTop w:val="0"/>
              <w:marBottom w:val="0"/>
              <w:divBdr>
                <w:top w:val="none" w:sz="0" w:space="0" w:color="auto"/>
                <w:left w:val="none" w:sz="0" w:space="0" w:color="auto"/>
                <w:bottom w:val="none" w:sz="0" w:space="0" w:color="auto"/>
                <w:right w:val="none" w:sz="0" w:space="0" w:color="auto"/>
              </w:divBdr>
              <w:divsChild>
                <w:div w:id="1630668631">
                  <w:marLeft w:val="0"/>
                  <w:marRight w:val="0"/>
                  <w:marTop w:val="0"/>
                  <w:marBottom w:val="0"/>
                  <w:divBdr>
                    <w:top w:val="none" w:sz="0" w:space="0" w:color="auto"/>
                    <w:left w:val="none" w:sz="0" w:space="0" w:color="auto"/>
                    <w:bottom w:val="none" w:sz="0" w:space="0" w:color="auto"/>
                    <w:right w:val="none" w:sz="0" w:space="0" w:color="auto"/>
                  </w:divBdr>
                  <w:divsChild>
                    <w:div w:id="847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2535">
              <w:marLeft w:val="0"/>
              <w:marRight w:val="0"/>
              <w:marTop w:val="0"/>
              <w:marBottom w:val="0"/>
              <w:divBdr>
                <w:top w:val="none" w:sz="0" w:space="0" w:color="auto"/>
                <w:left w:val="none" w:sz="0" w:space="0" w:color="auto"/>
                <w:bottom w:val="none" w:sz="0" w:space="0" w:color="auto"/>
                <w:right w:val="none" w:sz="0" w:space="0" w:color="auto"/>
              </w:divBdr>
              <w:divsChild>
                <w:div w:id="1839036111">
                  <w:marLeft w:val="0"/>
                  <w:marRight w:val="0"/>
                  <w:marTop w:val="0"/>
                  <w:marBottom w:val="0"/>
                  <w:divBdr>
                    <w:top w:val="none" w:sz="0" w:space="0" w:color="auto"/>
                    <w:left w:val="none" w:sz="0" w:space="0" w:color="auto"/>
                    <w:bottom w:val="none" w:sz="0" w:space="0" w:color="auto"/>
                    <w:right w:val="none" w:sz="0" w:space="0" w:color="auto"/>
                  </w:divBdr>
                  <w:divsChild>
                    <w:div w:id="15615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7633">
              <w:marLeft w:val="0"/>
              <w:marRight w:val="0"/>
              <w:marTop w:val="0"/>
              <w:marBottom w:val="0"/>
              <w:divBdr>
                <w:top w:val="none" w:sz="0" w:space="0" w:color="auto"/>
                <w:left w:val="none" w:sz="0" w:space="0" w:color="auto"/>
                <w:bottom w:val="none" w:sz="0" w:space="0" w:color="auto"/>
                <w:right w:val="none" w:sz="0" w:space="0" w:color="auto"/>
              </w:divBdr>
            </w:div>
            <w:div w:id="1272008075">
              <w:marLeft w:val="0"/>
              <w:marRight w:val="0"/>
              <w:marTop w:val="0"/>
              <w:marBottom w:val="0"/>
              <w:divBdr>
                <w:top w:val="none" w:sz="0" w:space="0" w:color="auto"/>
                <w:left w:val="none" w:sz="0" w:space="0" w:color="auto"/>
                <w:bottom w:val="none" w:sz="0" w:space="0" w:color="auto"/>
                <w:right w:val="none" w:sz="0" w:space="0" w:color="auto"/>
              </w:divBdr>
              <w:divsChild>
                <w:div w:id="1828856793">
                  <w:marLeft w:val="0"/>
                  <w:marRight w:val="0"/>
                  <w:marTop w:val="0"/>
                  <w:marBottom w:val="0"/>
                  <w:divBdr>
                    <w:top w:val="none" w:sz="0" w:space="0" w:color="auto"/>
                    <w:left w:val="none" w:sz="0" w:space="0" w:color="auto"/>
                    <w:bottom w:val="none" w:sz="0" w:space="0" w:color="auto"/>
                    <w:right w:val="none" w:sz="0" w:space="0" w:color="auto"/>
                  </w:divBdr>
                  <w:divsChild>
                    <w:div w:id="325983744">
                      <w:marLeft w:val="0"/>
                      <w:marRight w:val="0"/>
                      <w:marTop w:val="0"/>
                      <w:marBottom w:val="0"/>
                      <w:divBdr>
                        <w:top w:val="none" w:sz="0" w:space="0" w:color="auto"/>
                        <w:left w:val="none" w:sz="0" w:space="0" w:color="auto"/>
                        <w:bottom w:val="none" w:sz="0" w:space="0" w:color="auto"/>
                        <w:right w:val="none" w:sz="0" w:space="0" w:color="auto"/>
                      </w:divBdr>
                    </w:div>
                    <w:div w:id="554006522">
                      <w:marLeft w:val="0"/>
                      <w:marRight w:val="0"/>
                      <w:marTop w:val="0"/>
                      <w:marBottom w:val="0"/>
                      <w:divBdr>
                        <w:top w:val="none" w:sz="0" w:space="0" w:color="auto"/>
                        <w:left w:val="none" w:sz="0" w:space="0" w:color="auto"/>
                        <w:bottom w:val="none" w:sz="0" w:space="0" w:color="auto"/>
                        <w:right w:val="none" w:sz="0" w:space="0" w:color="auto"/>
                      </w:divBdr>
                      <w:divsChild>
                        <w:div w:id="2140608654">
                          <w:marLeft w:val="0"/>
                          <w:marRight w:val="0"/>
                          <w:marTop w:val="0"/>
                          <w:marBottom w:val="0"/>
                          <w:divBdr>
                            <w:top w:val="none" w:sz="0" w:space="0" w:color="auto"/>
                            <w:left w:val="none" w:sz="0" w:space="0" w:color="auto"/>
                            <w:bottom w:val="none" w:sz="0" w:space="0" w:color="auto"/>
                            <w:right w:val="none" w:sz="0" w:space="0" w:color="auto"/>
                          </w:divBdr>
                        </w:div>
                      </w:divsChild>
                    </w:div>
                    <w:div w:id="1769543614">
                      <w:marLeft w:val="0"/>
                      <w:marRight w:val="0"/>
                      <w:marTop w:val="0"/>
                      <w:marBottom w:val="0"/>
                      <w:divBdr>
                        <w:top w:val="none" w:sz="0" w:space="0" w:color="auto"/>
                        <w:left w:val="none" w:sz="0" w:space="0" w:color="auto"/>
                        <w:bottom w:val="none" w:sz="0" w:space="0" w:color="auto"/>
                        <w:right w:val="none" w:sz="0" w:space="0" w:color="auto"/>
                      </w:divBdr>
                      <w:divsChild>
                        <w:div w:id="13809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461">
              <w:marLeft w:val="0"/>
              <w:marRight w:val="0"/>
              <w:marTop w:val="0"/>
              <w:marBottom w:val="0"/>
              <w:divBdr>
                <w:top w:val="none" w:sz="0" w:space="0" w:color="auto"/>
                <w:left w:val="none" w:sz="0" w:space="0" w:color="auto"/>
                <w:bottom w:val="none" w:sz="0" w:space="0" w:color="auto"/>
                <w:right w:val="none" w:sz="0" w:space="0" w:color="auto"/>
              </w:divBdr>
              <w:divsChild>
                <w:div w:id="955479487">
                  <w:marLeft w:val="0"/>
                  <w:marRight w:val="0"/>
                  <w:marTop w:val="0"/>
                  <w:marBottom w:val="0"/>
                  <w:divBdr>
                    <w:top w:val="none" w:sz="0" w:space="0" w:color="auto"/>
                    <w:left w:val="none" w:sz="0" w:space="0" w:color="auto"/>
                    <w:bottom w:val="none" w:sz="0" w:space="0" w:color="auto"/>
                    <w:right w:val="none" w:sz="0" w:space="0" w:color="auto"/>
                  </w:divBdr>
                  <w:divsChild>
                    <w:div w:id="17810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4312">
              <w:marLeft w:val="0"/>
              <w:marRight w:val="0"/>
              <w:marTop w:val="0"/>
              <w:marBottom w:val="0"/>
              <w:divBdr>
                <w:top w:val="none" w:sz="0" w:space="0" w:color="auto"/>
                <w:left w:val="none" w:sz="0" w:space="0" w:color="auto"/>
                <w:bottom w:val="none" w:sz="0" w:space="0" w:color="auto"/>
                <w:right w:val="none" w:sz="0" w:space="0" w:color="auto"/>
              </w:divBdr>
              <w:divsChild>
                <w:div w:id="2141335131">
                  <w:marLeft w:val="0"/>
                  <w:marRight w:val="0"/>
                  <w:marTop w:val="0"/>
                  <w:marBottom w:val="0"/>
                  <w:divBdr>
                    <w:top w:val="none" w:sz="0" w:space="0" w:color="auto"/>
                    <w:left w:val="none" w:sz="0" w:space="0" w:color="auto"/>
                    <w:bottom w:val="none" w:sz="0" w:space="0" w:color="auto"/>
                    <w:right w:val="none" w:sz="0" w:space="0" w:color="auto"/>
                  </w:divBdr>
                  <w:divsChild>
                    <w:div w:id="20282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0300">
              <w:marLeft w:val="0"/>
              <w:marRight w:val="0"/>
              <w:marTop w:val="0"/>
              <w:marBottom w:val="0"/>
              <w:divBdr>
                <w:top w:val="none" w:sz="0" w:space="0" w:color="auto"/>
                <w:left w:val="none" w:sz="0" w:space="0" w:color="auto"/>
                <w:bottom w:val="none" w:sz="0" w:space="0" w:color="auto"/>
                <w:right w:val="none" w:sz="0" w:space="0" w:color="auto"/>
              </w:divBdr>
              <w:divsChild>
                <w:div w:id="1545873474">
                  <w:marLeft w:val="0"/>
                  <w:marRight w:val="0"/>
                  <w:marTop w:val="0"/>
                  <w:marBottom w:val="0"/>
                  <w:divBdr>
                    <w:top w:val="none" w:sz="0" w:space="0" w:color="auto"/>
                    <w:left w:val="none" w:sz="0" w:space="0" w:color="auto"/>
                    <w:bottom w:val="none" w:sz="0" w:space="0" w:color="auto"/>
                    <w:right w:val="none" w:sz="0" w:space="0" w:color="auto"/>
                  </w:divBdr>
                  <w:divsChild>
                    <w:div w:id="2084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5141">
          <w:marLeft w:val="0"/>
          <w:marRight w:val="0"/>
          <w:marTop w:val="0"/>
          <w:marBottom w:val="0"/>
          <w:divBdr>
            <w:top w:val="none" w:sz="0" w:space="0" w:color="auto"/>
            <w:left w:val="none" w:sz="0" w:space="0" w:color="auto"/>
            <w:bottom w:val="none" w:sz="0" w:space="0" w:color="auto"/>
            <w:right w:val="none" w:sz="0" w:space="0" w:color="auto"/>
          </w:divBdr>
          <w:divsChild>
            <w:div w:id="1605191971">
              <w:marLeft w:val="0"/>
              <w:marRight w:val="0"/>
              <w:marTop w:val="0"/>
              <w:marBottom w:val="0"/>
              <w:divBdr>
                <w:top w:val="none" w:sz="0" w:space="0" w:color="auto"/>
                <w:left w:val="none" w:sz="0" w:space="0" w:color="auto"/>
                <w:bottom w:val="none" w:sz="0" w:space="0" w:color="auto"/>
                <w:right w:val="none" w:sz="0" w:space="0" w:color="auto"/>
              </w:divBdr>
            </w:div>
          </w:divsChild>
        </w:div>
        <w:div w:id="1983846832">
          <w:marLeft w:val="0"/>
          <w:marRight w:val="0"/>
          <w:marTop w:val="0"/>
          <w:marBottom w:val="0"/>
          <w:divBdr>
            <w:top w:val="none" w:sz="0" w:space="0" w:color="auto"/>
            <w:left w:val="none" w:sz="0" w:space="0" w:color="auto"/>
            <w:bottom w:val="none" w:sz="0" w:space="0" w:color="auto"/>
            <w:right w:val="none" w:sz="0" w:space="0" w:color="auto"/>
          </w:divBdr>
          <w:divsChild>
            <w:div w:id="13753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1932">
      <w:bodyDiv w:val="1"/>
      <w:marLeft w:val="0"/>
      <w:marRight w:val="0"/>
      <w:marTop w:val="0"/>
      <w:marBottom w:val="0"/>
      <w:divBdr>
        <w:top w:val="none" w:sz="0" w:space="0" w:color="auto"/>
        <w:left w:val="none" w:sz="0" w:space="0" w:color="auto"/>
        <w:bottom w:val="none" w:sz="0" w:space="0" w:color="auto"/>
        <w:right w:val="none" w:sz="0" w:space="0" w:color="auto"/>
      </w:divBdr>
      <w:divsChild>
        <w:div w:id="1408650903">
          <w:marLeft w:val="0"/>
          <w:marRight w:val="0"/>
          <w:marTop w:val="72"/>
          <w:marBottom w:val="0"/>
          <w:divBdr>
            <w:top w:val="none" w:sz="0" w:space="0" w:color="auto"/>
            <w:left w:val="none" w:sz="0" w:space="0" w:color="auto"/>
            <w:bottom w:val="none" w:sz="0" w:space="0" w:color="auto"/>
            <w:right w:val="none" w:sz="0" w:space="0" w:color="auto"/>
          </w:divBdr>
          <w:divsChild>
            <w:div w:id="853305333">
              <w:marLeft w:val="0"/>
              <w:marRight w:val="0"/>
              <w:marTop w:val="0"/>
              <w:marBottom w:val="0"/>
              <w:divBdr>
                <w:top w:val="none" w:sz="0" w:space="0" w:color="auto"/>
                <w:left w:val="none" w:sz="0" w:space="0" w:color="auto"/>
                <w:bottom w:val="none" w:sz="0" w:space="0" w:color="auto"/>
                <w:right w:val="none" w:sz="0" w:space="0" w:color="auto"/>
              </w:divBdr>
            </w:div>
          </w:divsChild>
        </w:div>
        <w:div w:id="1786804564">
          <w:marLeft w:val="0"/>
          <w:marRight w:val="0"/>
          <w:marTop w:val="72"/>
          <w:marBottom w:val="0"/>
          <w:divBdr>
            <w:top w:val="none" w:sz="0" w:space="0" w:color="auto"/>
            <w:left w:val="none" w:sz="0" w:space="0" w:color="auto"/>
            <w:bottom w:val="none" w:sz="0" w:space="0" w:color="auto"/>
            <w:right w:val="none" w:sz="0" w:space="0" w:color="auto"/>
          </w:divBdr>
          <w:divsChild>
            <w:div w:id="1620255329">
              <w:marLeft w:val="0"/>
              <w:marRight w:val="0"/>
              <w:marTop w:val="0"/>
              <w:marBottom w:val="0"/>
              <w:divBdr>
                <w:top w:val="none" w:sz="0" w:space="0" w:color="auto"/>
                <w:left w:val="none" w:sz="0" w:space="0" w:color="auto"/>
                <w:bottom w:val="none" w:sz="0" w:space="0" w:color="auto"/>
                <w:right w:val="none" w:sz="0" w:space="0" w:color="auto"/>
              </w:divBdr>
            </w:div>
          </w:divsChild>
        </w:div>
        <w:div w:id="1941913354">
          <w:marLeft w:val="0"/>
          <w:marRight w:val="0"/>
          <w:marTop w:val="72"/>
          <w:marBottom w:val="0"/>
          <w:divBdr>
            <w:top w:val="none" w:sz="0" w:space="0" w:color="auto"/>
            <w:left w:val="none" w:sz="0" w:space="0" w:color="auto"/>
            <w:bottom w:val="none" w:sz="0" w:space="0" w:color="auto"/>
            <w:right w:val="none" w:sz="0" w:space="0" w:color="auto"/>
          </w:divBdr>
          <w:divsChild>
            <w:div w:id="54429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618">
      <w:bodyDiv w:val="1"/>
      <w:marLeft w:val="0"/>
      <w:marRight w:val="0"/>
      <w:marTop w:val="0"/>
      <w:marBottom w:val="0"/>
      <w:divBdr>
        <w:top w:val="none" w:sz="0" w:space="0" w:color="auto"/>
        <w:left w:val="none" w:sz="0" w:space="0" w:color="auto"/>
        <w:bottom w:val="none" w:sz="0" w:space="0" w:color="auto"/>
        <w:right w:val="none" w:sz="0" w:space="0" w:color="auto"/>
      </w:divBdr>
    </w:div>
    <w:div w:id="144929962">
      <w:bodyDiv w:val="1"/>
      <w:marLeft w:val="0"/>
      <w:marRight w:val="0"/>
      <w:marTop w:val="0"/>
      <w:marBottom w:val="0"/>
      <w:divBdr>
        <w:top w:val="none" w:sz="0" w:space="0" w:color="auto"/>
        <w:left w:val="none" w:sz="0" w:space="0" w:color="auto"/>
        <w:bottom w:val="none" w:sz="0" w:space="0" w:color="auto"/>
        <w:right w:val="none" w:sz="0" w:space="0" w:color="auto"/>
      </w:divBdr>
      <w:divsChild>
        <w:div w:id="1157039812">
          <w:marLeft w:val="0"/>
          <w:marRight w:val="0"/>
          <w:marTop w:val="0"/>
          <w:marBottom w:val="0"/>
          <w:divBdr>
            <w:top w:val="none" w:sz="0" w:space="0" w:color="auto"/>
            <w:left w:val="none" w:sz="0" w:space="0" w:color="auto"/>
            <w:bottom w:val="none" w:sz="0" w:space="0" w:color="auto"/>
            <w:right w:val="none" w:sz="0" w:space="0" w:color="auto"/>
          </w:divBdr>
        </w:div>
      </w:divsChild>
    </w:div>
    <w:div w:id="231936327">
      <w:bodyDiv w:val="1"/>
      <w:marLeft w:val="0"/>
      <w:marRight w:val="0"/>
      <w:marTop w:val="0"/>
      <w:marBottom w:val="0"/>
      <w:divBdr>
        <w:top w:val="none" w:sz="0" w:space="0" w:color="auto"/>
        <w:left w:val="none" w:sz="0" w:space="0" w:color="auto"/>
        <w:bottom w:val="none" w:sz="0" w:space="0" w:color="auto"/>
        <w:right w:val="none" w:sz="0" w:space="0" w:color="auto"/>
      </w:divBdr>
      <w:divsChild>
        <w:div w:id="1265770442">
          <w:marLeft w:val="0"/>
          <w:marRight w:val="0"/>
          <w:marTop w:val="0"/>
          <w:marBottom w:val="0"/>
          <w:divBdr>
            <w:top w:val="none" w:sz="0" w:space="0" w:color="auto"/>
            <w:left w:val="none" w:sz="0" w:space="0" w:color="auto"/>
            <w:bottom w:val="none" w:sz="0" w:space="0" w:color="auto"/>
            <w:right w:val="none" w:sz="0" w:space="0" w:color="auto"/>
          </w:divBdr>
        </w:div>
      </w:divsChild>
    </w:div>
    <w:div w:id="297951302">
      <w:bodyDiv w:val="1"/>
      <w:marLeft w:val="0"/>
      <w:marRight w:val="0"/>
      <w:marTop w:val="0"/>
      <w:marBottom w:val="0"/>
      <w:divBdr>
        <w:top w:val="none" w:sz="0" w:space="0" w:color="auto"/>
        <w:left w:val="none" w:sz="0" w:space="0" w:color="auto"/>
        <w:bottom w:val="none" w:sz="0" w:space="0" w:color="auto"/>
        <w:right w:val="none" w:sz="0" w:space="0" w:color="auto"/>
      </w:divBdr>
    </w:div>
    <w:div w:id="416756894">
      <w:bodyDiv w:val="1"/>
      <w:marLeft w:val="0"/>
      <w:marRight w:val="0"/>
      <w:marTop w:val="0"/>
      <w:marBottom w:val="0"/>
      <w:divBdr>
        <w:top w:val="none" w:sz="0" w:space="0" w:color="auto"/>
        <w:left w:val="none" w:sz="0" w:space="0" w:color="auto"/>
        <w:bottom w:val="none" w:sz="0" w:space="0" w:color="auto"/>
        <w:right w:val="none" w:sz="0" w:space="0" w:color="auto"/>
      </w:divBdr>
      <w:divsChild>
        <w:div w:id="354163067">
          <w:marLeft w:val="0"/>
          <w:marRight w:val="0"/>
          <w:marTop w:val="0"/>
          <w:marBottom w:val="0"/>
          <w:divBdr>
            <w:top w:val="none" w:sz="0" w:space="0" w:color="auto"/>
            <w:left w:val="none" w:sz="0" w:space="0" w:color="auto"/>
            <w:bottom w:val="none" w:sz="0" w:space="0" w:color="auto"/>
            <w:right w:val="none" w:sz="0" w:space="0" w:color="auto"/>
          </w:divBdr>
        </w:div>
      </w:divsChild>
    </w:div>
    <w:div w:id="528687064">
      <w:bodyDiv w:val="1"/>
      <w:marLeft w:val="0"/>
      <w:marRight w:val="0"/>
      <w:marTop w:val="0"/>
      <w:marBottom w:val="0"/>
      <w:divBdr>
        <w:top w:val="none" w:sz="0" w:space="0" w:color="auto"/>
        <w:left w:val="none" w:sz="0" w:space="0" w:color="auto"/>
        <w:bottom w:val="none" w:sz="0" w:space="0" w:color="auto"/>
        <w:right w:val="none" w:sz="0" w:space="0" w:color="auto"/>
      </w:divBdr>
      <w:divsChild>
        <w:div w:id="433402892">
          <w:marLeft w:val="0"/>
          <w:marRight w:val="0"/>
          <w:marTop w:val="0"/>
          <w:marBottom w:val="0"/>
          <w:divBdr>
            <w:top w:val="none" w:sz="0" w:space="0" w:color="auto"/>
            <w:left w:val="none" w:sz="0" w:space="0" w:color="auto"/>
            <w:bottom w:val="none" w:sz="0" w:space="0" w:color="auto"/>
            <w:right w:val="none" w:sz="0" w:space="0" w:color="auto"/>
          </w:divBdr>
          <w:divsChild>
            <w:div w:id="1304846254">
              <w:marLeft w:val="0"/>
              <w:marRight w:val="0"/>
              <w:marTop w:val="0"/>
              <w:marBottom w:val="0"/>
              <w:divBdr>
                <w:top w:val="none" w:sz="0" w:space="0" w:color="auto"/>
                <w:left w:val="none" w:sz="0" w:space="0" w:color="auto"/>
                <w:bottom w:val="none" w:sz="0" w:space="0" w:color="auto"/>
                <w:right w:val="none" w:sz="0" w:space="0" w:color="auto"/>
              </w:divBdr>
              <w:divsChild>
                <w:div w:id="897400975">
                  <w:marLeft w:val="0"/>
                  <w:marRight w:val="0"/>
                  <w:marTop w:val="0"/>
                  <w:marBottom w:val="0"/>
                  <w:divBdr>
                    <w:top w:val="none" w:sz="0" w:space="0" w:color="auto"/>
                    <w:left w:val="none" w:sz="0" w:space="0" w:color="auto"/>
                    <w:bottom w:val="none" w:sz="0" w:space="0" w:color="auto"/>
                    <w:right w:val="none" w:sz="0" w:space="0" w:color="auto"/>
                  </w:divBdr>
                  <w:divsChild>
                    <w:div w:id="18574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69933">
              <w:marLeft w:val="0"/>
              <w:marRight w:val="0"/>
              <w:marTop w:val="0"/>
              <w:marBottom w:val="0"/>
              <w:divBdr>
                <w:top w:val="none" w:sz="0" w:space="0" w:color="auto"/>
                <w:left w:val="none" w:sz="0" w:space="0" w:color="auto"/>
                <w:bottom w:val="none" w:sz="0" w:space="0" w:color="auto"/>
                <w:right w:val="none" w:sz="0" w:space="0" w:color="auto"/>
              </w:divBdr>
              <w:divsChild>
                <w:div w:id="745036682">
                  <w:marLeft w:val="0"/>
                  <w:marRight w:val="0"/>
                  <w:marTop w:val="0"/>
                  <w:marBottom w:val="0"/>
                  <w:divBdr>
                    <w:top w:val="none" w:sz="0" w:space="0" w:color="auto"/>
                    <w:left w:val="none" w:sz="0" w:space="0" w:color="auto"/>
                    <w:bottom w:val="none" w:sz="0" w:space="0" w:color="auto"/>
                    <w:right w:val="none" w:sz="0" w:space="0" w:color="auto"/>
                  </w:divBdr>
                  <w:divsChild>
                    <w:div w:id="1521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7186">
              <w:marLeft w:val="0"/>
              <w:marRight w:val="0"/>
              <w:marTop w:val="0"/>
              <w:marBottom w:val="0"/>
              <w:divBdr>
                <w:top w:val="none" w:sz="0" w:space="0" w:color="auto"/>
                <w:left w:val="none" w:sz="0" w:space="0" w:color="auto"/>
                <w:bottom w:val="none" w:sz="0" w:space="0" w:color="auto"/>
                <w:right w:val="none" w:sz="0" w:space="0" w:color="auto"/>
              </w:divBdr>
            </w:div>
            <w:div w:id="1991670269">
              <w:marLeft w:val="0"/>
              <w:marRight w:val="0"/>
              <w:marTop w:val="0"/>
              <w:marBottom w:val="0"/>
              <w:divBdr>
                <w:top w:val="none" w:sz="0" w:space="0" w:color="auto"/>
                <w:left w:val="none" w:sz="0" w:space="0" w:color="auto"/>
                <w:bottom w:val="none" w:sz="0" w:space="0" w:color="auto"/>
                <w:right w:val="none" w:sz="0" w:space="0" w:color="auto"/>
              </w:divBdr>
              <w:divsChild>
                <w:div w:id="2128772491">
                  <w:marLeft w:val="0"/>
                  <w:marRight w:val="0"/>
                  <w:marTop w:val="0"/>
                  <w:marBottom w:val="0"/>
                  <w:divBdr>
                    <w:top w:val="none" w:sz="0" w:space="0" w:color="auto"/>
                    <w:left w:val="none" w:sz="0" w:space="0" w:color="auto"/>
                    <w:bottom w:val="none" w:sz="0" w:space="0" w:color="auto"/>
                    <w:right w:val="none" w:sz="0" w:space="0" w:color="auto"/>
                  </w:divBdr>
                  <w:divsChild>
                    <w:div w:id="6787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2875">
              <w:marLeft w:val="0"/>
              <w:marRight w:val="0"/>
              <w:marTop w:val="0"/>
              <w:marBottom w:val="0"/>
              <w:divBdr>
                <w:top w:val="none" w:sz="0" w:space="0" w:color="auto"/>
                <w:left w:val="none" w:sz="0" w:space="0" w:color="auto"/>
                <w:bottom w:val="none" w:sz="0" w:space="0" w:color="auto"/>
                <w:right w:val="none" w:sz="0" w:space="0" w:color="auto"/>
              </w:divBdr>
              <w:divsChild>
                <w:div w:id="242423119">
                  <w:marLeft w:val="0"/>
                  <w:marRight w:val="0"/>
                  <w:marTop w:val="0"/>
                  <w:marBottom w:val="0"/>
                  <w:divBdr>
                    <w:top w:val="none" w:sz="0" w:space="0" w:color="auto"/>
                    <w:left w:val="none" w:sz="0" w:space="0" w:color="auto"/>
                    <w:bottom w:val="none" w:sz="0" w:space="0" w:color="auto"/>
                    <w:right w:val="none" w:sz="0" w:space="0" w:color="auto"/>
                  </w:divBdr>
                  <w:divsChild>
                    <w:div w:id="4007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5325">
          <w:marLeft w:val="0"/>
          <w:marRight w:val="0"/>
          <w:marTop w:val="0"/>
          <w:marBottom w:val="0"/>
          <w:divBdr>
            <w:top w:val="none" w:sz="0" w:space="0" w:color="auto"/>
            <w:left w:val="none" w:sz="0" w:space="0" w:color="auto"/>
            <w:bottom w:val="none" w:sz="0" w:space="0" w:color="auto"/>
            <w:right w:val="none" w:sz="0" w:space="0" w:color="auto"/>
          </w:divBdr>
          <w:divsChild>
            <w:div w:id="13358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4040">
      <w:bodyDiv w:val="1"/>
      <w:marLeft w:val="0"/>
      <w:marRight w:val="0"/>
      <w:marTop w:val="0"/>
      <w:marBottom w:val="0"/>
      <w:divBdr>
        <w:top w:val="none" w:sz="0" w:space="0" w:color="auto"/>
        <w:left w:val="none" w:sz="0" w:space="0" w:color="auto"/>
        <w:bottom w:val="none" w:sz="0" w:space="0" w:color="auto"/>
        <w:right w:val="none" w:sz="0" w:space="0" w:color="auto"/>
      </w:divBdr>
    </w:div>
    <w:div w:id="950940204">
      <w:bodyDiv w:val="1"/>
      <w:marLeft w:val="0"/>
      <w:marRight w:val="0"/>
      <w:marTop w:val="0"/>
      <w:marBottom w:val="0"/>
      <w:divBdr>
        <w:top w:val="none" w:sz="0" w:space="0" w:color="auto"/>
        <w:left w:val="none" w:sz="0" w:space="0" w:color="auto"/>
        <w:bottom w:val="none" w:sz="0" w:space="0" w:color="auto"/>
        <w:right w:val="none" w:sz="0" w:space="0" w:color="auto"/>
      </w:divBdr>
    </w:div>
    <w:div w:id="971178996">
      <w:bodyDiv w:val="1"/>
      <w:marLeft w:val="0"/>
      <w:marRight w:val="0"/>
      <w:marTop w:val="0"/>
      <w:marBottom w:val="0"/>
      <w:divBdr>
        <w:top w:val="none" w:sz="0" w:space="0" w:color="auto"/>
        <w:left w:val="none" w:sz="0" w:space="0" w:color="auto"/>
        <w:bottom w:val="none" w:sz="0" w:space="0" w:color="auto"/>
        <w:right w:val="none" w:sz="0" w:space="0" w:color="auto"/>
      </w:divBdr>
      <w:divsChild>
        <w:div w:id="1431318363">
          <w:marLeft w:val="0"/>
          <w:marRight w:val="0"/>
          <w:marTop w:val="0"/>
          <w:marBottom w:val="0"/>
          <w:divBdr>
            <w:top w:val="none" w:sz="0" w:space="0" w:color="auto"/>
            <w:left w:val="none" w:sz="0" w:space="0" w:color="auto"/>
            <w:bottom w:val="none" w:sz="0" w:space="0" w:color="auto"/>
            <w:right w:val="none" w:sz="0" w:space="0" w:color="auto"/>
          </w:divBdr>
        </w:div>
      </w:divsChild>
    </w:div>
    <w:div w:id="975068055">
      <w:bodyDiv w:val="1"/>
      <w:marLeft w:val="0"/>
      <w:marRight w:val="0"/>
      <w:marTop w:val="0"/>
      <w:marBottom w:val="0"/>
      <w:divBdr>
        <w:top w:val="none" w:sz="0" w:space="0" w:color="auto"/>
        <w:left w:val="none" w:sz="0" w:space="0" w:color="auto"/>
        <w:bottom w:val="none" w:sz="0" w:space="0" w:color="auto"/>
        <w:right w:val="none" w:sz="0" w:space="0" w:color="auto"/>
      </w:divBdr>
    </w:div>
    <w:div w:id="984745410">
      <w:bodyDiv w:val="1"/>
      <w:marLeft w:val="0"/>
      <w:marRight w:val="0"/>
      <w:marTop w:val="0"/>
      <w:marBottom w:val="0"/>
      <w:divBdr>
        <w:top w:val="none" w:sz="0" w:space="0" w:color="auto"/>
        <w:left w:val="none" w:sz="0" w:space="0" w:color="auto"/>
        <w:bottom w:val="none" w:sz="0" w:space="0" w:color="auto"/>
        <w:right w:val="none" w:sz="0" w:space="0" w:color="auto"/>
      </w:divBdr>
      <w:divsChild>
        <w:div w:id="112872875">
          <w:marLeft w:val="0"/>
          <w:marRight w:val="0"/>
          <w:marTop w:val="0"/>
          <w:marBottom w:val="0"/>
          <w:divBdr>
            <w:top w:val="none" w:sz="0" w:space="0" w:color="auto"/>
            <w:left w:val="none" w:sz="0" w:space="0" w:color="auto"/>
            <w:bottom w:val="none" w:sz="0" w:space="0" w:color="auto"/>
            <w:right w:val="none" w:sz="0" w:space="0" w:color="auto"/>
          </w:divBdr>
          <w:divsChild>
            <w:div w:id="26613952">
              <w:marLeft w:val="0"/>
              <w:marRight w:val="0"/>
              <w:marTop w:val="0"/>
              <w:marBottom w:val="0"/>
              <w:divBdr>
                <w:top w:val="none" w:sz="0" w:space="0" w:color="auto"/>
                <w:left w:val="none" w:sz="0" w:space="0" w:color="auto"/>
                <w:bottom w:val="none" w:sz="0" w:space="0" w:color="auto"/>
                <w:right w:val="none" w:sz="0" w:space="0" w:color="auto"/>
              </w:divBdr>
              <w:divsChild>
                <w:div w:id="149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766">
          <w:marLeft w:val="0"/>
          <w:marRight w:val="0"/>
          <w:marTop w:val="0"/>
          <w:marBottom w:val="0"/>
          <w:divBdr>
            <w:top w:val="none" w:sz="0" w:space="0" w:color="auto"/>
            <w:left w:val="none" w:sz="0" w:space="0" w:color="auto"/>
            <w:bottom w:val="none" w:sz="0" w:space="0" w:color="auto"/>
            <w:right w:val="none" w:sz="0" w:space="0" w:color="auto"/>
          </w:divBdr>
          <w:divsChild>
            <w:div w:id="2053067705">
              <w:marLeft w:val="0"/>
              <w:marRight w:val="0"/>
              <w:marTop w:val="0"/>
              <w:marBottom w:val="0"/>
              <w:divBdr>
                <w:top w:val="none" w:sz="0" w:space="0" w:color="auto"/>
                <w:left w:val="none" w:sz="0" w:space="0" w:color="auto"/>
                <w:bottom w:val="none" w:sz="0" w:space="0" w:color="auto"/>
                <w:right w:val="none" w:sz="0" w:space="0" w:color="auto"/>
              </w:divBdr>
              <w:divsChild>
                <w:div w:id="10659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4290">
          <w:marLeft w:val="0"/>
          <w:marRight w:val="0"/>
          <w:marTop w:val="0"/>
          <w:marBottom w:val="0"/>
          <w:divBdr>
            <w:top w:val="none" w:sz="0" w:space="0" w:color="auto"/>
            <w:left w:val="none" w:sz="0" w:space="0" w:color="auto"/>
            <w:bottom w:val="none" w:sz="0" w:space="0" w:color="auto"/>
            <w:right w:val="none" w:sz="0" w:space="0" w:color="auto"/>
          </w:divBdr>
          <w:divsChild>
            <w:div w:id="67966016">
              <w:marLeft w:val="0"/>
              <w:marRight w:val="0"/>
              <w:marTop w:val="0"/>
              <w:marBottom w:val="0"/>
              <w:divBdr>
                <w:top w:val="none" w:sz="0" w:space="0" w:color="auto"/>
                <w:left w:val="none" w:sz="0" w:space="0" w:color="auto"/>
                <w:bottom w:val="none" w:sz="0" w:space="0" w:color="auto"/>
                <w:right w:val="none" w:sz="0" w:space="0" w:color="auto"/>
              </w:divBdr>
              <w:divsChild>
                <w:div w:id="5499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09519">
      <w:bodyDiv w:val="1"/>
      <w:marLeft w:val="0"/>
      <w:marRight w:val="0"/>
      <w:marTop w:val="0"/>
      <w:marBottom w:val="0"/>
      <w:divBdr>
        <w:top w:val="none" w:sz="0" w:space="0" w:color="auto"/>
        <w:left w:val="none" w:sz="0" w:space="0" w:color="auto"/>
        <w:bottom w:val="none" w:sz="0" w:space="0" w:color="auto"/>
        <w:right w:val="none" w:sz="0" w:space="0" w:color="auto"/>
      </w:divBdr>
      <w:divsChild>
        <w:div w:id="677200841">
          <w:marLeft w:val="0"/>
          <w:marRight w:val="0"/>
          <w:marTop w:val="0"/>
          <w:marBottom w:val="0"/>
          <w:divBdr>
            <w:top w:val="none" w:sz="0" w:space="0" w:color="auto"/>
            <w:left w:val="none" w:sz="0" w:space="0" w:color="auto"/>
            <w:bottom w:val="none" w:sz="0" w:space="0" w:color="auto"/>
            <w:right w:val="none" w:sz="0" w:space="0" w:color="auto"/>
          </w:divBdr>
          <w:divsChild>
            <w:div w:id="245386413">
              <w:marLeft w:val="0"/>
              <w:marRight w:val="0"/>
              <w:marTop w:val="0"/>
              <w:marBottom w:val="0"/>
              <w:divBdr>
                <w:top w:val="none" w:sz="0" w:space="0" w:color="auto"/>
                <w:left w:val="none" w:sz="0" w:space="0" w:color="auto"/>
                <w:bottom w:val="none" w:sz="0" w:space="0" w:color="auto"/>
                <w:right w:val="none" w:sz="0" w:space="0" w:color="auto"/>
              </w:divBdr>
              <w:divsChild>
                <w:div w:id="6397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5201">
          <w:marLeft w:val="0"/>
          <w:marRight w:val="0"/>
          <w:marTop w:val="0"/>
          <w:marBottom w:val="0"/>
          <w:divBdr>
            <w:top w:val="none" w:sz="0" w:space="0" w:color="auto"/>
            <w:left w:val="none" w:sz="0" w:space="0" w:color="auto"/>
            <w:bottom w:val="none" w:sz="0" w:space="0" w:color="auto"/>
            <w:right w:val="none" w:sz="0" w:space="0" w:color="auto"/>
          </w:divBdr>
          <w:divsChild>
            <w:div w:id="206917587">
              <w:marLeft w:val="0"/>
              <w:marRight w:val="0"/>
              <w:marTop w:val="0"/>
              <w:marBottom w:val="0"/>
              <w:divBdr>
                <w:top w:val="none" w:sz="0" w:space="0" w:color="auto"/>
                <w:left w:val="none" w:sz="0" w:space="0" w:color="auto"/>
                <w:bottom w:val="none" w:sz="0" w:space="0" w:color="auto"/>
                <w:right w:val="none" w:sz="0" w:space="0" w:color="auto"/>
              </w:divBdr>
              <w:divsChild>
                <w:div w:id="4298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7349">
      <w:bodyDiv w:val="1"/>
      <w:marLeft w:val="0"/>
      <w:marRight w:val="0"/>
      <w:marTop w:val="0"/>
      <w:marBottom w:val="0"/>
      <w:divBdr>
        <w:top w:val="none" w:sz="0" w:space="0" w:color="auto"/>
        <w:left w:val="none" w:sz="0" w:space="0" w:color="auto"/>
        <w:bottom w:val="none" w:sz="0" w:space="0" w:color="auto"/>
        <w:right w:val="none" w:sz="0" w:space="0" w:color="auto"/>
      </w:divBdr>
      <w:divsChild>
        <w:div w:id="393814173">
          <w:marLeft w:val="0"/>
          <w:marRight w:val="0"/>
          <w:marTop w:val="0"/>
          <w:marBottom w:val="0"/>
          <w:divBdr>
            <w:top w:val="none" w:sz="0" w:space="0" w:color="auto"/>
            <w:left w:val="none" w:sz="0" w:space="0" w:color="auto"/>
            <w:bottom w:val="none" w:sz="0" w:space="0" w:color="auto"/>
            <w:right w:val="none" w:sz="0" w:space="0" w:color="auto"/>
          </w:divBdr>
          <w:divsChild>
            <w:div w:id="1477641891">
              <w:marLeft w:val="0"/>
              <w:marRight w:val="0"/>
              <w:marTop w:val="0"/>
              <w:marBottom w:val="0"/>
              <w:divBdr>
                <w:top w:val="none" w:sz="0" w:space="0" w:color="auto"/>
                <w:left w:val="none" w:sz="0" w:space="0" w:color="auto"/>
                <w:bottom w:val="none" w:sz="0" w:space="0" w:color="auto"/>
                <w:right w:val="none" w:sz="0" w:space="0" w:color="auto"/>
              </w:divBdr>
              <w:divsChild>
                <w:div w:id="12559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2489">
          <w:marLeft w:val="0"/>
          <w:marRight w:val="0"/>
          <w:marTop w:val="0"/>
          <w:marBottom w:val="0"/>
          <w:divBdr>
            <w:top w:val="none" w:sz="0" w:space="0" w:color="auto"/>
            <w:left w:val="none" w:sz="0" w:space="0" w:color="auto"/>
            <w:bottom w:val="none" w:sz="0" w:space="0" w:color="auto"/>
            <w:right w:val="none" w:sz="0" w:space="0" w:color="auto"/>
          </w:divBdr>
          <w:divsChild>
            <w:div w:id="738139452">
              <w:marLeft w:val="0"/>
              <w:marRight w:val="0"/>
              <w:marTop w:val="0"/>
              <w:marBottom w:val="0"/>
              <w:divBdr>
                <w:top w:val="none" w:sz="0" w:space="0" w:color="auto"/>
                <w:left w:val="none" w:sz="0" w:space="0" w:color="auto"/>
                <w:bottom w:val="none" w:sz="0" w:space="0" w:color="auto"/>
                <w:right w:val="none" w:sz="0" w:space="0" w:color="auto"/>
              </w:divBdr>
              <w:divsChild>
                <w:div w:id="7044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7498">
          <w:marLeft w:val="0"/>
          <w:marRight w:val="0"/>
          <w:marTop w:val="0"/>
          <w:marBottom w:val="0"/>
          <w:divBdr>
            <w:top w:val="none" w:sz="0" w:space="0" w:color="auto"/>
            <w:left w:val="none" w:sz="0" w:space="0" w:color="auto"/>
            <w:bottom w:val="none" w:sz="0" w:space="0" w:color="auto"/>
            <w:right w:val="none" w:sz="0" w:space="0" w:color="auto"/>
          </w:divBdr>
          <w:divsChild>
            <w:div w:id="1128284917">
              <w:marLeft w:val="0"/>
              <w:marRight w:val="0"/>
              <w:marTop w:val="0"/>
              <w:marBottom w:val="0"/>
              <w:divBdr>
                <w:top w:val="none" w:sz="0" w:space="0" w:color="auto"/>
                <w:left w:val="none" w:sz="0" w:space="0" w:color="auto"/>
                <w:bottom w:val="none" w:sz="0" w:space="0" w:color="auto"/>
                <w:right w:val="none" w:sz="0" w:space="0" w:color="auto"/>
              </w:divBdr>
              <w:divsChild>
                <w:div w:id="206753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8516">
          <w:marLeft w:val="0"/>
          <w:marRight w:val="0"/>
          <w:marTop w:val="0"/>
          <w:marBottom w:val="0"/>
          <w:divBdr>
            <w:top w:val="none" w:sz="0" w:space="0" w:color="auto"/>
            <w:left w:val="none" w:sz="0" w:space="0" w:color="auto"/>
            <w:bottom w:val="none" w:sz="0" w:space="0" w:color="auto"/>
            <w:right w:val="none" w:sz="0" w:space="0" w:color="auto"/>
          </w:divBdr>
          <w:divsChild>
            <w:div w:id="352153229">
              <w:marLeft w:val="0"/>
              <w:marRight w:val="0"/>
              <w:marTop w:val="0"/>
              <w:marBottom w:val="0"/>
              <w:divBdr>
                <w:top w:val="none" w:sz="0" w:space="0" w:color="auto"/>
                <w:left w:val="none" w:sz="0" w:space="0" w:color="auto"/>
                <w:bottom w:val="none" w:sz="0" w:space="0" w:color="auto"/>
                <w:right w:val="none" w:sz="0" w:space="0" w:color="auto"/>
              </w:divBdr>
              <w:divsChild>
                <w:div w:id="1258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2427">
          <w:marLeft w:val="0"/>
          <w:marRight w:val="0"/>
          <w:marTop w:val="0"/>
          <w:marBottom w:val="0"/>
          <w:divBdr>
            <w:top w:val="none" w:sz="0" w:space="0" w:color="auto"/>
            <w:left w:val="none" w:sz="0" w:space="0" w:color="auto"/>
            <w:bottom w:val="none" w:sz="0" w:space="0" w:color="auto"/>
            <w:right w:val="none" w:sz="0" w:space="0" w:color="auto"/>
          </w:divBdr>
          <w:divsChild>
            <w:div w:id="2123961231">
              <w:marLeft w:val="0"/>
              <w:marRight w:val="0"/>
              <w:marTop w:val="0"/>
              <w:marBottom w:val="0"/>
              <w:divBdr>
                <w:top w:val="none" w:sz="0" w:space="0" w:color="auto"/>
                <w:left w:val="none" w:sz="0" w:space="0" w:color="auto"/>
                <w:bottom w:val="none" w:sz="0" w:space="0" w:color="auto"/>
                <w:right w:val="none" w:sz="0" w:space="0" w:color="auto"/>
              </w:divBdr>
              <w:divsChild>
                <w:div w:id="18505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900">
          <w:marLeft w:val="0"/>
          <w:marRight w:val="0"/>
          <w:marTop w:val="0"/>
          <w:marBottom w:val="0"/>
          <w:divBdr>
            <w:top w:val="none" w:sz="0" w:space="0" w:color="auto"/>
            <w:left w:val="none" w:sz="0" w:space="0" w:color="auto"/>
            <w:bottom w:val="none" w:sz="0" w:space="0" w:color="auto"/>
            <w:right w:val="none" w:sz="0" w:space="0" w:color="auto"/>
          </w:divBdr>
          <w:divsChild>
            <w:div w:id="1156534624">
              <w:marLeft w:val="0"/>
              <w:marRight w:val="0"/>
              <w:marTop w:val="0"/>
              <w:marBottom w:val="0"/>
              <w:divBdr>
                <w:top w:val="none" w:sz="0" w:space="0" w:color="auto"/>
                <w:left w:val="none" w:sz="0" w:space="0" w:color="auto"/>
                <w:bottom w:val="none" w:sz="0" w:space="0" w:color="auto"/>
                <w:right w:val="none" w:sz="0" w:space="0" w:color="auto"/>
              </w:divBdr>
              <w:divsChild>
                <w:div w:id="4120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9712">
          <w:marLeft w:val="0"/>
          <w:marRight w:val="0"/>
          <w:marTop w:val="0"/>
          <w:marBottom w:val="0"/>
          <w:divBdr>
            <w:top w:val="none" w:sz="0" w:space="0" w:color="auto"/>
            <w:left w:val="none" w:sz="0" w:space="0" w:color="auto"/>
            <w:bottom w:val="none" w:sz="0" w:space="0" w:color="auto"/>
            <w:right w:val="none" w:sz="0" w:space="0" w:color="auto"/>
          </w:divBdr>
          <w:divsChild>
            <w:div w:id="696660327">
              <w:marLeft w:val="0"/>
              <w:marRight w:val="0"/>
              <w:marTop w:val="0"/>
              <w:marBottom w:val="0"/>
              <w:divBdr>
                <w:top w:val="none" w:sz="0" w:space="0" w:color="auto"/>
                <w:left w:val="none" w:sz="0" w:space="0" w:color="auto"/>
                <w:bottom w:val="none" w:sz="0" w:space="0" w:color="auto"/>
                <w:right w:val="none" w:sz="0" w:space="0" w:color="auto"/>
              </w:divBdr>
              <w:divsChild>
                <w:div w:id="217471860">
                  <w:marLeft w:val="0"/>
                  <w:marRight w:val="0"/>
                  <w:marTop w:val="0"/>
                  <w:marBottom w:val="0"/>
                  <w:divBdr>
                    <w:top w:val="none" w:sz="0" w:space="0" w:color="auto"/>
                    <w:left w:val="none" w:sz="0" w:space="0" w:color="auto"/>
                    <w:bottom w:val="none" w:sz="0" w:space="0" w:color="auto"/>
                    <w:right w:val="none" w:sz="0" w:space="0" w:color="auto"/>
                  </w:divBdr>
                  <w:divsChild>
                    <w:div w:id="835848837">
                      <w:marLeft w:val="0"/>
                      <w:marRight w:val="0"/>
                      <w:marTop w:val="0"/>
                      <w:marBottom w:val="0"/>
                      <w:divBdr>
                        <w:top w:val="none" w:sz="0" w:space="0" w:color="auto"/>
                        <w:left w:val="none" w:sz="0" w:space="0" w:color="auto"/>
                        <w:bottom w:val="none" w:sz="0" w:space="0" w:color="auto"/>
                        <w:right w:val="none" w:sz="0" w:space="0" w:color="auto"/>
                      </w:divBdr>
                    </w:div>
                  </w:divsChild>
                </w:div>
                <w:div w:id="858422625">
                  <w:marLeft w:val="0"/>
                  <w:marRight w:val="0"/>
                  <w:marTop w:val="0"/>
                  <w:marBottom w:val="0"/>
                  <w:divBdr>
                    <w:top w:val="none" w:sz="0" w:space="0" w:color="auto"/>
                    <w:left w:val="none" w:sz="0" w:space="0" w:color="auto"/>
                    <w:bottom w:val="none" w:sz="0" w:space="0" w:color="auto"/>
                    <w:right w:val="none" w:sz="0" w:space="0" w:color="auto"/>
                  </w:divBdr>
                  <w:divsChild>
                    <w:div w:id="1783500018">
                      <w:marLeft w:val="0"/>
                      <w:marRight w:val="0"/>
                      <w:marTop w:val="0"/>
                      <w:marBottom w:val="0"/>
                      <w:divBdr>
                        <w:top w:val="none" w:sz="0" w:space="0" w:color="auto"/>
                        <w:left w:val="none" w:sz="0" w:space="0" w:color="auto"/>
                        <w:bottom w:val="none" w:sz="0" w:space="0" w:color="auto"/>
                        <w:right w:val="none" w:sz="0" w:space="0" w:color="auto"/>
                      </w:divBdr>
                    </w:div>
                  </w:divsChild>
                </w:div>
                <w:div w:id="979001527">
                  <w:marLeft w:val="0"/>
                  <w:marRight w:val="0"/>
                  <w:marTop w:val="0"/>
                  <w:marBottom w:val="0"/>
                  <w:divBdr>
                    <w:top w:val="none" w:sz="0" w:space="0" w:color="auto"/>
                    <w:left w:val="none" w:sz="0" w:space="0" w:color="auto"/>
                    <w:bottom w:val="none" w:sz="0" w:space="0" w:color="auto"/>
                    <w:right w:val="none" w:sz="0" w:space="0" w:color="auto"/>
                  </w:divBdr>
                </w:div>
                <w:div w:id="1448308938">
                  <w:marLeft w:val="0"/>
                  <w:marRight w:val="0"/>
                  <w:marTop w:val="0"/>
                  <w:marBottom w:val="0"/>
                  <w:divBdr>
                    <w:top w:val="none" w:sz="0" w:space="0" w:color="auto"/>
                    <w:left w:val="none" w:sz="0" w:space="0" w:color="auto"/>
                    <w:bottom w:val="none" w:sz="0" w:space="0" w:color="auto"/>
                    <w:right w:val="none" w:sz="0" w:space="0" w:color="auto"/>
                  </w:divBdr>
                  <w:divsChild>
                    <w:div w:id="5706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4644">
          <w:marLeft w:val="0"/>
          <w:marRight w:val="0"/>
          <w:marTop w:val="0"/>
          <w:marBottom w:val="0"/>
          <w:divBdr>
            <w:top w:val="none" w:sz="0" w:space="0" w:color="auto"/>
            <w:left w:val="none" w:sz="0" w:space="0" w:color="auto"/>
            <w:bottom w:val="none" w:sz="0" w:space="0" w:color="auto"/>
            <w:right w:val="none" w:sz="0" w:space="0" w:color="auto"/>
          </w:divBdr>
        </w:div>
      </w:divsChild>
    </w:div>
    <w:div w:id="1156263092">
      <w:bodyDiv w:val="1"/>
      <w:marLeft w:val="0"/>
      <w:marRight w:val="0"/>
      <w:marTop w:val="0"/>
      <w:marBottom w:val="0"/>
      <w:divBdr>
        <w:top w:val="none" w:sz="0" w:space="0" w:color="auto"/>
        <w:left w:val="none" w:sz="0" w:space="0" w:color="auto"/>
        <w:bottom w:val="none" w:sz="0" w:space="0" w:color="auto"/>
        <w:right w:val="none" w:sz="0" w:space="0" w:color="auto"/>
      </w:divBdr>
      <w:divsChild>
        <w:div w:id="458649475">
          <w:marLeft w:val="0"/>
          <w:marRight w:val="0"/>
          <w:marTop w:val="0"/>
          <w:marBottom w:val="0"/>
          <w:divBdr>
            <w:top w:val="none" w:sz="0" w:space="0" w:color="auto"/>
            <w:left w:val="none" w:sz="0" w:space="0" w:color="auto"/>
            <w:bottom w:val="none" w:sz="0" w:space="0" w:color="auto"/>
            <w:right w:val="none" w:sz="0" w:space="0" w:color="auto"/>
          </w:divBdr>
          <w:divsChild>
            <w:div w:id="1092432336">
              <w:marLeft w:val="0"/>
              <w:marRight w:val="0"/>
              <w:marTop w:val="0"/>
              <w:marBottom w:val="0"/>
              <w:divBdr>
                <w:top w:val="none" w:sz="0" w:space="0" w:color="auto"/>
                <w:left w:val="none" w:sz="0" w:space="0" w:color="auto"/>
                <w:bottom w:val="none" w:sz="0" w:space="0" w:color="auto"/>
                <w:right w:val="none" w:sz="0" w:space="0" w:color="auto"/>
              </w:divBdr>
            </w:div>
            <w:div w:id="1540236559">
              <w:marLeft w:val="0"/>
              <w:marRight w:val="0"/>
              <w:marTop w:val="0"/>
              <w:marBottom w:val="0"/>
              <w:divBdr>
                <w:top w:val="none" w:sz="0" w:space="0" w:color="auto"/>
                <w:left w:val="none" w:sz="0" w:space="0" w:color="auto"/>
                <w:bottom w:val="none" w:sz="0" w:space="0" w:color="auto"/>
                <w:right w:val="none" w:sz="0" w:space="0" w:color="auto"/>
              </w:divBdr>
              <w:divsChild>
                <w:div w:id="1912540276">
                  <w:marLeft w:val="0"/>
                  <w:marRight w:val="0"/>
                  <w:marTop w:val="0"/>
                  <w:marBottom w:val="0"/>
                  <w:divBdr>
                    <w:top w:val="none" w:sz="0" w:space="0" w:color="auto"/>
                    <w:left w:val="none" w:sz="0" w:space="0" w:color="auto"/>
                    <w:bottom w:val="none" w:sz="0" w:space="0" w:color="auto"/>
                    <w:right w:val="none" w:sz="0" w:space="0" w:color="auto"/>
                  </w:divBdr>
                  <w:divsChild>
                    <w:div w:id="21421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5494">
              <w:marLeft w:val="0"/>
              <w:marRight w:val="0"/>
              <w:marTop w:val="0"/>
              <w:marBottom w:val="0"/>
              <w:divBdr>
                <w:top w:val="none" w:sz="0" w:space="0" w:color="auto"/>
                <w:left w:val="none" w:sz="0" w:space="0" w:color="auto"/>
                <w:bottom w:val="none" w:sz="0" w:space="0" w:color="auto"/>
                <w:right w:val="none" w:sz="0" w:space="0" w:color="auto"/>
              </w:divBdr>
              <w:divsChild>
                <w:div w:id="1964531903">
                  <w:marLeft w:val="0"/>
                  <w:marRight w:val="0"/>
                  <w:marTop w:val="0"/>
                  <w:marBottom w:val="0"/>
                  <w:divBdr>
                    <w:top w:val="none" w:sz="0" w:space="0" w:color="auto"/>
                    <w:left w:val="none" w:sz="0" w:space="0" w:color="auto"/>
                    <w:bottom w:val="none" w:sz="0" w:space="0" w:color="auto"/>
                    <w:right w:val="none" w:sz="0" w:space="0" w:color="auto"/>
                  </w:divBdr>
                  <w:divsChild>
                    <w:div w:id="1366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93434">
          <w:marLeft w:val="0"/>
          <w:marRight w:val="0"/>
          <w:marTop w:val="0"/>
          <w:marBottom w:val="0"/>
          <w:divBdr>
            <w:top w:val="none" w:sz="0" w:space="0" w:color="auto"/>
            <w:left w:val="none" w:sz="0" w:space="0" w:color="auto"/>
            <w:bottom w:val="none" w:sz="0" w:space="0" w:color="auto"/>
            <w:right w:val="none" w:sz="0" w:space="0" w:color="auto"/>
          </w:divBdr>
          <w:divsChild>
            <w:div w:id="7590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4396">
      <w:bodyDiv w:val="1"/>
      <w:marLeft w:val="0"/>
      <w:marRight w:val="0"/>
      <w:marTop w:val="0"/>
      <w:marBottom w:val="0"/>
      <w:divBdr>
        <w:top w:val="none" w:sz="0" w:space="0" w:color="auto"/>
        <w:left w:val="none" w:sz="0" w:space="0" w:color="auto"/>
        <w:bottom w:val="none" w:sz="0" w:space="0" w:color="auto"/>
        <w:right w:val="none" w:sz="0" w:space="0" w:color="auto"/>
      </w:divBdr>
      <w:divsChild>
        <w:div w:id="942226064">
          <w:marLeft w:val="0"/>
          <w:marRight w:val="0"/>
          <w:marTop w:val="0"/>
          <w:marBottom w:val="0"/>
          <w:divBdr>
            <w:top w:val="none" w:sz="0" w:space="0" w:color="auto"/>
            <w:left w:val="none" w:sz="0" w:space="0" w:color="auto"/>
            <w:bottom w:val="none" w:sz="0" w:space="0" w:color="auto"/>
            <w:right w:val="none" w:sz="0" w:space="0" w:color="auto"/>
          </w:divBdr>
        </w:div>
      </w:divsChild>
    </w:div>
    <w:div w:id="1252201493">
      <w:bodyDiv w:val="1"/>
      <w:marLeft w:val="0"/>
      <w:marRight w:val="0"/>
      <w:marTop w:val="0"/>
      <w:marBottom w:val="0"/>
      <w:divBdr>
        <w:top w:val="none" w:sz="0" w:space="0" w:color="auto"/>
        <w:left w:val="none" w:sz="0" w:space="0" w:color="auto"/>
        <w:bottom w:val="none" w:sz="0" w:space="0" w:color="auto"/>
        <w:right w:val="none" w:sz="0" w:space="0" w:color="auto"/>
      </w:divBdr>
      <w:divsChild>
        <w:div w:id="1389301441">
          <w:marLeft w:val="0"/>
          <w:marRight w:val="0"/>
          <w:marTop w:val="0"/>
          <w:marBottom w:val="0"/>
          <w:divBdr>
            <w:top w:val="none" w:sz="0" w:space="0" w:color="auto"/>
            <w:left w:val="none" w:sz="0" w:space="0" w:color="auto"/>
            <w:bottom w:val="none" w:sz="0" w:space="0" w:color="auto"/>
            <w:right w:val="none" w:sz="0" w:space="0" w:color="auto"/>
          </w:divBdr>
          <w:divsChild>
            <w:div w:id="361518424">
              <w:marLeft w:val="0"/>
              <w:marRight w:val="0"/>
              <w:marTop w:val="0"/>
              <w:marBottom w:val="0"/>
              <w:divBdr>
                <w:top w:val="none" w:sz="0" w:space="0" w:color="auto"/>
                <w:left w:val="none" w:sz="0" w:space="0" w:color="auto"/>
                <w:bottom w:val="none" w:sz="0" w:space="0" w:color="auto"/>
                <w:right w:val="none" w:sz="0" w:space="0" w:color="auto"/>
              </w:divBdr>
            </w:div>
            <w:div w:id="265233631">
              <w:marLeft w:val="0"/>
              <w:marRight w:val="0"/>
              <w:marTop w:val="0"/>
              <w:marBottom w:val="0"/>
              <w:divBdr>
                <w:top w:val="none" w:sz="0" w:space="0" w:color="auto"/>
                <w:left w:val="none" w:sz="0" w:space="0" w:color="auto"/>
                <w:bottom w:val="none" w:sz="0" w:space="0" w:color="auto"/>
                <w:right w:val="none" w:sz="0" w:space="0" w:color="auto"/>
              </w:divBdr>
              <w:divsChild>
                <w:div w:id="659695422">
                  <w:marLeft w:val="0"/>
                  <w:marRight w:val="0"/>
                  <w:marTop w:val="0"/>
                  <w:marBottom w:val="0"/>
                  <w:divBdr>
                    <w:top w:val="none" w:sz="0" w:space="0" w:color="auto"/>
                    <w:left w:val="none" w:sz="0" w:space="0" w:color="auto"/>
                    <w:bottom w:val="none" w:sz="0" w:space="0" w:color="auto"/>
                    <w:right w:val="none" w:sz="0" w:space="0" w:color="auto"/>
                  </w:divBdr>
                  <w:divsChild>
                    <w:div w:id="9975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9305">
              <w:marLeft w:val="0"/>
              <w:marRight w:val="0"/>
              <w:marTop w:val="0"/>
              <w:marBottom w:val="0"/>
              <w:divBdr>
                <w:top w:val="none" w:sz="0" w:space="0" w:color="auto"/>
                <w:left w:val="none" w:sz="0" w:space="0" w:color="auto"/>
                <w:bottom w:val="none" w:sz="0" w:space="0" w:color="auto"/>
                <w:right w:val="none" w:sz="0" w:space="0" w:color="auto"/>
              </w:divBdr>
              <w:divsChild>
                <w:div w:id="1577521145">
                  <w:marLeft w:val="0"/>
                  <w:marRight w:val="0"/>
                  <w:marTop w:val="0"/>
                  <w:marBottom w:val="0"/>
                  <w:divBdr>
                    <w:top w:val="none" w:sz="0" w:space="0" w:color="auto"/>
                    <w:left w:val="none" w:sz="0" w:space="0" w:color="auto"/>
                    <w:bottom w:val="none" w:sz="0" w:space="0" w:color="auto"/>
                    <w:right w:val="none" w:sz="0" w:space="0" w:color="auto"/>
                  </w:divBdr>
                  <w:divsChild>
                    <w:div w:id="4309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20076">
          <w:marLeft w:val="0"/>
          <w:marRight w:val="0"/>
          <w:marTop w:val="0"/>
          <w:marBottom w:val="0"/>
          <w:divBdr>
            <w:top w:val="none" w:sz="0" w:space="0" w:color="auto"/>
            <w:left w:val="none" w:sz="0" w:space="0" w:color="auto"/>
            <w:bottom w:val="none" w:sz="0" w:space="0" w:color="auto"/>
            <w:right w:val="none" w:sz="0" w:space="0" w:color="auto"/>
          </w:divBdr>
          <w:divsChild>
            <w:div w:id="4710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5267">
      <w:bodyDiv w:val="1"/>
      <w:marLeft w:val="0"/>
      <w:marRight w:val="0"/>
      <w:marTop w:val="0"/>
      <w:marBottom w:val="0"/>
      <w:divBdr>
        <w:top w:val="none" w:sz="0" w:space="0" w:color="auto"/>
        <w:left w:val="none" w:sz="0" w:space="0" w:color="auto"/>
        <w:bottom w:val="none" w:sz="0" w:space="0" w:color="auto"/>
        <w:right w:val="none" w:sz="0" w:space="0" w:color="auto"/>
      </w:divBdr>
    </w:div>
    <w:div w:id="1343701867">
      <w:bodyDiv w:val="1"/>
      <w:marLeft w:val="0"/>
      <w:marRight w:val="0"/>
      <w:marTop w:val="0"/>
      <w:marBottom w:val="0"/>
      <w:divBdr>
        <w:top w:val="none" w:sz="0" w:space="0" w:color="auto"/>
        <w:left w:val="none" w:sz="0" w:space="0" w:color="auto"/>
        <w:bottom w:val="none" w:sz="0" w:space="0" w:color="auto"/>
        <w:right w:val="none" w:sz="0" w:space="0" w:color="auto"/>
      </w:divBdr>
      <w:divsChild>
        <w:div w:id="792135599">
          <w:marLeft w:val="0"/>
          <w:marRight w:val="0"/>
          <w:marTop w:val="0"/>
          <w:marBottom w:val="0"/>
          <w:divBdr>
            <w:top w:val="none" w:sz="0" w:space="0" w:color="auto"/>
            <w:left w:val="none" w:sz="0" w:space="0" w:color="auto"/>
            <w:bottom w:val="none" w:sz="0" w:space="0" w:color="auto"/>
            <w:right w:val="none" w:sz="0" w:space="0" w:color="auto"/>
          </w:divBdr>
        </w:div>
      </w:divsChild>
    </w:div>
    <w:div w:id="1418282059">
      <w:bodyDiv w:val="1"/>
      <w:marLeft w:val="0"/>
      <w:marRight w:val="0"/>
      <w:marTop w:val="0"/>
      <w:marBottom w:val="0"/>
      <w:divBdr>
        <w:top w:val="none" w:sz="0" w:space="0" w:color="auto"/>
        <w:left w:val="none" w:sz="0" w:space="0" w:color="auto"/>
        <w:bottom w:val="none" w:sz="0" w:space="0" w:color="auto"/>
        <w:right w:val="none" w:sz="0" w:space="0" w:color="auto"/>
      </w:divBdr>
    </w:div>
    <w:div w:id="1551840731">
      <w:bodyDiv w:val="1"/>
      <w:marLeft w:val="0"/>
      <w:marRight w:val="0"/>
      <w:marTop w:val="0"/>
      <w:marBottom w:val="0"/>
      <w:divBdr>
        <w:top w:val="none" w:sz="0" w:space="0" w:color="auto"/>
        <w:left w:val="none" w:sz="0" w:space="0" w:color="auto"/>
        <w:bottom w:val="none" w:sz="0" w:space="0" w:color="auto"/>
        <w:right w:val="none" w:sz="0" w:space="0" w:color="auto"/>
      </w:divBdr>
      <w:divsChild>
        <w:div w:id="194847922">
          <w:marLeft w:val="0"/>
          <w:marRight w:val="0"/>
          <w:marTop w:val="0"/>
          <w:marBottom w:val="0"/>
          <w:divBdr>
            <w:top w:val="none" w:sz="0" w:space="0" w:color="auto"/>
            <w:left w:val="none" w:sz="0" w:space="0" w:color="auto"/>
            <w:bottom w:val="none" w:sz="0" w:space="0" w:color="auto"/>
            <w:right w:val="none" w:sz="0" w:space="0" w:color="auto"/>
          </w:divBdr>
        </w:div>
      </w:divsChild>
    </w:div>
    <w:div w:id="1572806964">
      <w:bodyDiv w:val="1"/>
      <w:marLeft w:val="0"/>
      <w:marRight w:val="0"/>
      <w:marTop w:val="0"/>
      <w:marBottom w:val="0"/>
      <w:divBdr>
        <w:top w:val="none" w:sz="0" w:space="0" w:color="auto"/>
        <w:left w:val="none" w:sz="0" w:space="0" w:color="auto"/>
        <w:bottom w:val="none" w:sz="0" w:space="0" w:color="auto"/>
        <w:right w:val="none" w:sz="0" w:space="0" w:color="auto"/>
      </w:divBdr>
    </w:div>
    <w:div w:id="1615550052">
      <w:bodyDiv w:val="1"/>
      <w:marLeft w:val="0"/>
      <w:marRight w:val="0"/>
      <w:marTop w:val="0"/>
      <w:marBottom w:val="0"/>
      <w:divBdr>
        <w:top w:val="none" w:sz="0" w:space="0" w:color="auto"/>
        <w:left w:val="none" w:sz="0" w:space="0" w:color="auto"/>
        <w:bottom w:val="none" w:sz="0" w:space="0" w:color="auto"/>
        <w:right w:val="none" w:sz="0" w:space="0" w:color="auto"/>
      </w:divBdr>
      <w:divsChild>
        <w:div w:id="875703405">
          <w:marLeft w:val="0"/>
          <w:marRight w:val="0"/>
          <w:marTop w:val="0"/>
          <w:marBottom w:val="0"/>
          <w:divBdr>
            <w:top w:val="none" w:sz="0" w:space="0" w:color="auto"/>
            <w:left w:val="none" w:sz="0" w:space="0" w:color="auto"/>
            <w:bottom w:val="none" w:sz="0" w:space="0" w:color="auto"/>
            <w:right w:val="none" w:sz="0" w:space="0" w:color="auto"/>
          </w:divBdr>
          <w:divsChild>
            <w:div w:id="895628643">
              <w:marLeft w:val="0"/>
              <w:marRight w:val="0"/>
              <w:marTop w:val="0"/>
              <w:marBottom w:val="0"/>
              <w:divBdr>
                <w:top w:val="none" w:sz="0" w:space="0" w:color="auto"/>
                <w:left w:val="none" w:sz="0" w:space="0" w:color="auto"/>
                <w:bottom w:val="none" w:sz="0" w:space="0" w:color="auto"/>
                <w:right w:val="none" w:sz="0" w:space="0" w:color="auto"/>
              </w:divBdr>
              <w:divsChild>
                <w:div w:id="7137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2673">
          <w:marLeft w:val="0"/>
          <w:marRight w:val="0"/>
          <w:marTop w:val="0"/>
          <w:marBottom w:val="0"/>
          <w:divBdr>
            <w:top w:val="none" w:sz="0" w:space="0" w:color="auto"/>
            <w:left w:val="none" w:sz="0" w:space="0" w:color="auto"/>
            <w:bottom w:val="none" w:sz="0" w:space="0" w:color="auto"/>
            <w:right w:val="none" w:sz="0" w:space="0" w:color="auto"/>
          </w:divBdr>
          <w:divsChild>
            <w:div w:id="79911366">
              <w:marLeft w:val="0"/>
              <w:marRight w:val="0"/>
              <w:marTop w:val="0"/>
              <w:marBottom w:val="0"/>
              <w:divBdr>
                <w:top w:val="none" w:sz="0" w:space="0" w:color="auto"/>
                <w:left w:val="none" w:sz="0" w:space="0" w:color="auto"/>
                <w:bottom w:val="none" w:sz="0" w:space="0" w:color="auto"/>
                <w:right w:val="none" w:sz="0" w:space="0" w:color="auto"/>
              </w:divBdr>
              <w:divsChild>
                <w:div w:id="19890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047">
      <w:bodyDiv w:val="1"/>
      <w:marLeft w:val="0"/>
      <w:marRight w:val="0"/>
      <w:marTop w:val="0"/>
      <w:marBottom w:val="0"/>
      <w:divBdr>
        <w:top w:val="none" w:sz="0" w:space="0" w:color="auto"/>
        <w:left w:val="none" w:sz="0" w:space="0" w:color="auto"/>
        <w:bottom w:val="none" w:sz="0" w:space="0" w:color="auto"/>
        <w:right w:val="none" w:sz="0" w:space="0" w:color="auto"/>
      </w:divBdr>
      <w:divsChild>
        <w:div w:id="511799823">
          <w:marLeft w:val="0"/>
          <w:marRight w:val="0"/>
          <w:marTop w:val="0"/>
          <w:marBottom w:val="0"/>
          <w:divBdr>
            <w:top w:val="none" w:sz="0" w:space="0" w:color="auto"/>
            <w:left w:val="none" w:sz="0" w:space="0" w:color="auto"/>
            <w:bottom w:val="none" w:sz="0" w:space="0" w:color="auto"/>
            <w:right w:val="none" w:sz="0" w:space="0" w:color="auto"/>
          </w:divBdr>
          <w:divsChild>
            <w:div w:id="773551593">
              <w:marLeft w:val="0"/>
              <w:marRight w:val="0"/>
              <w:marTop w:val="0"/>
              <w:marBottom w:val="0"/>
              <w:divBdr>
                <w:top w:val="none" w:sz="0" w:space="0" w:color="auto"/>
                <w:left w:val="none" w:sz="0" w:space="0" w:color="auto"/>
                <w:bottom w:val="none" w:sz="0" w:space="0" w:color="auto"/>
                <w:right w:val="none" w:sz="0" w:space="0" w:color="auto"/>
              </w:divBdr>
            </w:div>
          </w:divsChild>
        </w:div>
        <w:div w:id="1216354022">
          <w:marLeft w:val="0"/>
          <w:marRight w:val="0"/>
          <w:marTop w:val="0"/>
          <w:marBottom w:val="0"/>
          <w:divBdr>
            <w:top w:val="none" w:sz="0" w:space="0" w:color="auto"/>
            <w:left w:val="none" w:sz="0" w:space="0" w:color="auto"/>
            <w:bottom w:val="none" w:sz="0" w:space="0" w:color="auto"/>
            <w:right w:val="none" w:sz="0" w:space="0" w:color="auto"/>
          </w:divBdr>
          <w:divsChild>
            <w:div w:id="1168984415">
              <w:marLeft w:val="0"/>
              <w:marRight w:val="0"/>
              <w:marTop w:val="0"/>
              <w:marBottom w:val="0"/>
              <w:divBdr>
                <w:top w:val="none" w:sz="0" w:space="0" w:color="auto"/>
                <w:left w:val="none" w:sz="0" w:space="0" w:color="auto"/>
                <w:bottom w:val="none" w:sz="0" w:space="0" w:color="auto"/>
                <w:right w:val="none" w:sz="0" w:space="0" w:color="auto"/>
              </w:divBdr>
            </w:div>
            <w:div w:id="1372417275">
              <w:marLeft w:val="0"/>
              <w:marRight w:val="0"/>
              <w:marTop w:val="0"/>
              <w:marBottom w:val="0"/>
              <w:divBdr>
                <w:top w:val="none" w:sz="0" w:space="0" w:color="auto"/>
                <w:left w:val="none" w:sz="0" w:space="0" w:color="auto"/>
                <w:bottom w:val="none" w:sz="0" w:space="0" w:color="auto"/>
                <w:right w:val="none" w:sz="0" w:space="0" w:color="auto"/>
              </w:divBdr>
              <w:divsChild>
                <w:div w:id="1143280053">
                  <w:marLeft w:val="0"/>
                  <w:marRight w:val="0"/>
                  <w:marTop w:val="0"/>
                  <w:marBottom w:val="0"/>
                  <w:divBdr>
                    <w:top w:val="none" w:sz="0" w:space="0" w:color="auto"/>
                    <w:left w:val="none" w:sz="0" w:space="0" w:color="auto"/>
                    <w:bottom w:val="none" w:sz="0" w:space="0" w:color="auto"/>
                    <w:right w:val="none" w:sz="0" w:space="0" w:color="auto"/>
                  </w:divBdr>
                  <w:divsChild>
                    <w:div w:id="15741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6928">
              <w:marLeft w:val="0"/>
              <w:marRight w:val="0"/>
              <w:marTop w:val="0"/>
              <w:marBottom w:val="0"/>
              <w:divBdr>
                <w:top w:val="none" w:sz="0" w:space="0" w:color="auto"/>
                <w:left w:val="none" w:sz="0" w:space="0" w:color="auto"/>
                <w:bottom w:val="none" w:sz="0" w:space="0" w:color="auto"/>
                <w:right w:val="none" w:sz="0" w:space="0" w:color="auto"/>
              </w:divBdr>
              <w:divsChild>
                <w:div w:id="987629182">
                  <w:marLeft w:val="0"/>
                  <w:marRight w:val="0"/>
                  <w:marTop w:val="0"/>
                  <w:marBottom w:val="0"/>
                  <w:divBdr>
                    <w:top w:val="none" w:sz="0" w:space="0" w:color="auto"/>
                    <w:left w:val="none" w:sz="0" w:space="0" w:color="auto"/>
                    <w:bottom w:val="none" w:sz="0" w:space="0" w:color="auto"/>
                    <w:right w:val="none" w:sz="0" w:space="0" w:color="auto"/>
                  </w:divBdr>
                  <w:divsChild>
                    <w:div w:id="21233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3108">
          <w:marLeft w:val="0"/>
          <w:marRight w:val="0"/>
          <w:marTop w:val="0"/>
          <w:marBottom w:val="0"/>
          <w:divBdr>
            <w:top w:val="none" w:sz="0" w:space="0" w:color="auto"/>
            <w:left w:val="none" w:sz="0" w:space="0" w:color="auto"/>
            <w:bottom w:val="none" w:sz="0" w:space="0" w:color="auto"/>
            <w:right w:val="none" w:sz="0" w:space="0" w:color="auto"/>
          </w:divBdr>
          <w:divsChild>
            <w:div w:id="1989281509">
              <w:marLeft w:val="0"/>
              <w:marRight w:val="0"/>
              <w:marTop w:val="0"/>
              <w:marBottom w:val="0"/>
              <w:divBdr>
                <w:top w:val="none" w:sz="0" w:space="0" w:color="auto"/>
                <w:left w:val="none" w:sz="0" w:space="0" w:color="auto"/>
                <w:bottom w:val="none" w:sz="0" w:space="0" w:color="auto"/>
                <w:right w:val="none" w:sz="0" w:space="0" w:color="auto"/>
              </w:divBdr>
            </w:div>
          </w:divsChild>
        </w:div>
        <w:div w:id="2045909355">
          <w:marLeft w:val="0"/>
          <w:marRight w:val="0"/>
          <w:marTop w:val="0"/>
          <w:marBottom w:val="0"/>
          <w:divBdr>
            <w:top w:val="none" w:sz="0" w:space="0" w:color="auto"/>
            <w:left w:val="none" w:sz="0" w:space="0" w:color="auto"/>
            <w:bottom w:val="none" w:sz="0" w:space="0" w:color="auto"/>
            <w:right w:val="none" w:sz="0" w:space="0" w:color="auto"/>
          </w:divBdr>
          <w:divsChild>
            <w:div w:id="1275751802">
              <w:marLeft w:val="0"/>
              <w:marRight w:val="0"/>
              <w:marTop w:val="0"/>
              <w:marBottom w:val="0"/>
              <w:divBdr>
                <w:top w:val="none" w:sz="0" w:space="0" w:color="auto"/>
                <w:left w:val="none" w:sz="0" w:space="0" w:color="auto"/>
                <w:bottom w:val="none" w:sz="0" w:space="0" w:color="auto"/>
                <w:right w:val="none" w:sz="0" w:space="0" w:color="auto"/>
              </w:divBdr>
            </w:div>
          </w:divsChild>
        </w:div>
        <w:div w:id="756706834">
          <w:marLeft w:val="0"/>
          <w:marRight w:val="0"/>
          <w:marTop w:val="0"/>
          <w:marBottom w:val="0"/>
          <w:divBdr>
            <w:top w:val="none" w:sz="0" w:space="0" w:color="auto"/>
            <w:left w:val="none" w:sz="0" w:space="0" w:color="auto"/>
            <w:bottom w:val="none" w:sz="0" w:space="0" w:color="auto"/>
            <w:right w:val="none" w:sz="0" w:space="0" w:color="auto"/>
          </w:divBdr>
          <w:divsChild>
            <w:div w:id="10074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5358">
      <w:bodyDiv w:val="1"/>
      <w:marLeft w:val="0"/>
      <w:marRight w:val="0"/>
      <w:marTop w:val="0"/>
      <w:marBottom w:val="0"/>
      <w:divBdr>
        <w:top w:val="none" w:sz="0" w:space="0" w:color="auto"/>
        <w:left w:val="none" w:sz="0" w:space="0" w:color="auto"/>
        <w:bottom w:val="none" w:sz="0" w:space="0" w:color="auto"/>
        <w:right w:val="none" w:sz="0" w:space="0" w:color="auto"/>
      </w:divBdr>
      <w:divsChild>
        <w:div w:id="1138301506">
          <w:marLeft w:val="0"/>
          <w:marRight w:val="0"/>
          <w:marTop w:val="0"/>
          <w:marBottom w:val="0"/>
          <w:divBdr>
            <w:top w:val="none" w:sz="0" w:space="0" w:color="auto"/>
            <w:left w:val="none" w:sz="0" w:space="0" w:color="auto"/>
            <w:bottom w:val="none" w:sz="0" w:space="0" w:color="auto"/>
            <w:right w:val="none" w:sz="0" w:space="0" w:color="auto"/>
          </w:divBdr>
        </w:div>
      </w:divsChild>
    </w:div>
    <w:div w:id="1686709167">
      <w:bodyDiv w:val="1"/>
      <w:marLeft w:val="0"/>
      <w:marRight w:val="0"/>
      <w:marTop w:val="0"/>
      <w:marBottom w:val="0"/>
      <w:divBdr>
        <w:top w:val="none" w:sz="0" w:space="0" w:color="auto"/>
        <w:left w:val="none" w:sz="0" w:space="0" w:color="auto"/>
        <w:bottom w:val="none" w:sz="0" w:space="0" w:color="auto"/>
        <w:right w:val="none" w:sz="0" w:space="0" w:color="auto"/>
      </w:divBdr>
    </w:div>
    <w:div w:id="1760101061">
      <w:bodyDiv w:val="1"/>
      <w:marLeft w:val="0"/>
      <w:marRight w:val="0"/>
      <w:marTop w:val="0"/>
      <w:marBottom w:val="0"/>
      <w:divBdr>
        <w:top w:val="none" w:sz="0" w:space="0" w:color="auto"/>
        <w:left w:val="none" w:sz="0" w:space="0" w:color="auto"/>
        <w:bottom w:val="none" w:sz="0" w:space="0" w:color="auto"/>
        <w:right w:val="none" w:sz="0" w:space="0" w:color="auto"/>
      </w:divBdr>
      <w:divsChild>
        <w:div w:id="428938257">
          <w:marLeft w:val="0"/>
          <w:marRight w:val="0"/>
          <w:marTop w:val="0"/>
          <w:marBottom w:val="0"/>
          <w:divBdr>
            <w:top w:val="none" w:sz="0" w:space="0" w:color="auto"/>
            <w:left w:val="none" w:sz="0" w:space="0" w:color="auto"/>
            <w:bottom w:val="none" w:sz="0" w:space="0" w:color="auto"/>
            <w:right w:val="none" w:sz="0" w:space="0" w:color="auto"/>
          </w:divBdr>
        </w:div>
      </w:divsChild>
    </w:div>
    <w:div w:id="1838960144">
      <w:bodyDiv w:val="1"/>
      <w:marLeft w:val="0"/>
      <w:marRight w:val="0"/>
      <w:marTop w:val="0"/>
      <w:marBottom w:val="0"/>
      <w:divBdr>
        <w:top w:val="none" w:sz="0" w:space="0" w:color="auto"/>
        <w:left w:val="none" w:sz="0" w:space="0" w:color="auto"/>
        <w:bottom w:val="none" w:sz="0" w:space="0" w:color="auto"/>
        <w:right w:val="none" w:sz="0" w:space="0" w:color="auto"/>
      </w:divBdr>
      <w:divsChild>
        <w:div w:id="854341058">
          <w:marLeft w:val="0"/>
          <w:marRight w:val="0"/>
          <w:marTop w:val="0"/>
          <w:marBottom w:val="0"/>
          <w:divBdr>
            <w:top w:val="none" w:sz="0" w:space="0" w:color="auto"/>
            <w:left w:val="none" w:sz="0" w:space="0" w:color="auto"/>
            <w:bottom w:val="none" w:sz="0" w:space="0" w:color="auto"/>
            <w:right w:val="none" w:sz="0" w:space="0" w:color="auto"/>
          </w:divBdr>
        </w:div>
      </w:divsChild>
    </w:div>
    <w:div w:id="1845587887">
      <w:bodyDiv w:val="1"/>
      <w:marLeft w:val="0"/>
      <w:marRight w:val="0"/>
      <w:marTop w:val="0"/>
      <w:marBottom w:val="0"/>
      <w:divBdr>
        <w:top w:val="none" w:sz="0" w:space="0" w:color="auto"/>
        <w:left w:val="none" w:sz="0" w:space="0" w:color="auto"/>
        <w:bottom w:val="none" w:sz="0" w:space="0" w:color="auto"/>
        <w:right w:val="none" w:sz="0" w:space="0" w:color="auto"/>
      </w:divBdr>
    </w:div>
    <w:div w:id="1885168233">
      <w:bodyDiv w:val="1"/>
      <w:marLeft w:val="0"/>
      <w:marRight w:val="0"/>
      <w:marTop w:val="0"/>
      <w:marBottom w:val="0"/>
      <w:divBdr>
        <w:top w:val="none" w:sz="0" w:space="0" w:color="auto"/>
        <w:left w:val="none" w:sz="0" w:space="0" w:color="auto"/>
        <w:bottom w:val="none" w:sz="0" w:space="0" w:color="auto"/>
        <w:right w:val="none" w:sz="0" w:space="0" w:color="auto"/>
      </w:divBdr>
      <w:divsChild>
        <w:div w:id="159008065">
          <w:marLeft w:val="0"/>
          <w:marRight w:val="0"/>
          <w:marTop w:val="0"/>
          <w:marBottom w:val="0"/>
          <w:divBdr>
            <w:top w:val="none" w:sz="0" w:space="0" w:color="auto"/>
            <w:left w:val="none" w:sz="0" w:space="0" w:color="auto"/>
            <w:bottom w:val="none" w:sz="0" w:space="0" w:color="auto"/>
            <w:right w:val="none" w:sz="0" w:space="0" w:color="auto"/>
          </w:divBdr>
          <w:divsChild>
            <w:div w:id="1079671657">
              <w:marLeft w:val="0"/>
              <w:marRight w:val="0"/>
              <w:marTop w:val="0"/>
              <w:marBottom w:val="0"/>
              <w:divBdr>
                <w:top w:val="none" w:sz="0" w:space="0" w:color="auto"/>
                <w:left w:val="none" w:sz="0" w:space="0" w:color="auto"/>
                <w:bottom w:val="none" w:sz="0" w:space="0" w:color="auto"/>
                <w:right w:val="none" w:sz="0" w:space="0" w:color="auto"/>
              </w:divBdr>
              <w:divsChild>
                <w:div w:id="19597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8544">
          <w:marLeft w:val="0"/>
          <w:marRight w:val="0"/>
          <w:marTop w:val="0"/>
          <w:marBottom w:val="0"/>
          <w:divBdr>
            <w:top w:val="none" w:sz="0" w:space="0" w:color="auto"/>
            <w:left w:val="none" w:sz="0" w:space="0" w:color="auto"/>
            <w:bottom w:val="none" w:sz="0" w:space="0" w:color="auto"/>
            <w:right w:val="none" w:sz="0" w:space="0" w:color="auto"/>
          </w:divBdr>
          <w:divsChild>
            <w:div w:id="1750612739">
              <w:marLeft w:val="0"/>
              <w:marRight w:val="0"/>
              <w:marTop w:val="0"/>
              <w:marBottom w:val="0"/>
              <w:divBdr>
                <w:top w:val="none" w:sz="0" w:space="0" w:color="auto"/>
                <w:left w:val="none" w:sz="0" w:space="0" w:color="auto"/>
                <w:bottom w:val="none" w:sz="0" w:space="0" w:color="auto"/>
                <w:right w:val="none" w:sz="0" w:space="0" w:color="auto"/>
              </w:divBdr>
              <w:divsChild>
                <w:div w:id="18573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899">
          <w:marLeft w:val="0"/>
          <w:marRight w:val="0"/>
          <w:marTop w:val="0"/>
          <w:marBottom w:val="0"/>
          <w:divBdr>
            <w:top w:val="none" w:sz="0" w:space="0" w:color="auto"/>
            <w:left w:val="none" w:sz="0" w:space="0" w:color="auto"/>
            <w:bottom w:val="none" w:sz="0" w:space="0" w:color="auto"/>
            <w:right w:val="none" w:sz="0" w:space="0" w:color="auto"/>
          </w:divBdr>
          <w:divsChild>
            <w:div w:id="1388459266">
              <w:marLeft w:val="0"/>
              <w:marRight w:val="0"/>
              <w:marTop w:val="0"/>
              <w:marBottom w:val="0"/>
              <w:divBdr>
                <w:top w:val="none" w:sz="0" w:space="0" w:color="auto"/>
                <w:left w:val="none" w:sz="0" w:space="0" w:color="auto"/>
                <w:bottom w:val="none" w:sz="0" w:space="0" w:color="auto"/>
                <w:right w:val="none" w:sz="0" w:space="0" w:color="auto"/>
              </w:divBdr>
              <w:divsChild>
                <w:div w:id="11202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4872">
          <w:marLeft w:val="0"/>
          <w:marRight w:val="0"/>
          <w:marTop w:val="0"/>
          <w:marBottom w:val="0"/>
          <w:divBdr>
            <w:top w:val="none" w:sz="0" w:space="0" w:color="auto"/>
            <w:left w:val="none" w:sz="0" w:space="0" w:color="auto"/>
            <w:bottom w:val="none" w:sz="0" w:space="0" w:color="auto"/>
            <w:right w:val="none" w:sz="0" w:space="0" w:color="auto"/>
          </w:divBdr>
          <w:divsChild>
            <w:div w:id="666517226">
              <w:marLeft w:val="0"/>
              <w:marRight w:val="0"/>
              <w:marTop w:val="0"/>
              <w:marBottom w:val="0"/>
              <w:divBdr>
                <w:top w:val="none" w:sz="0" w:space="0" w:color="auto"/>
                <w:left w:val="none" w:sz="0" w:space="0" w:color="auto"/>
                <w:bottom w:val="none" w:sz="0" w:space="0" w:color="auto"/>
                <w:right w:val="none" w:sz="0" w:space="0" w:color="auto"/>
              </w:divBdr>
              <w:divsChild>
                <w:div w:id="3878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34409">
          <w:marLeft w:val="0"/>
          <w:marRight w:val="0"/>
          <w:marTop w:val="0"/>
          <w:marBottom w:val="0"/>
          <w:divBdr>
            <w:top w:val="none" w:sz="0" w:space="0" w:color="auto"/>
            <w:left w:val="none" w:sz="0" w:space="0" w:color="auto"/>
            <w:bottom w:val="none" w:sz="0" w:space="0" w:color="auto"/>
            <w:right w:val="none" w:sz="0" w:space="0" w:color="auto"/>
          </w:divBdr>
          <w:divsChild>
            <w:div w:id="1566070017">
              <w:marLeft w:val="0"/>
              <w:marRight w:val="0"/>
              <w:marTop w:val="0"/>
              <w:marBottom w:val="0"/>
              <w:divBdr>
                <w:top w:val="none" w:sz="0" w:space="0" w:color="auto"/>
                <w:left w:val="none" w:sz="0" w:space="0" w:color="auto"/>
                <w:bottom w:val="none" w:sz="0" w:space="0" w:color="auto"/>
                <w:right w:val="none" w:sz="0" w:space="0" w:color="auto"/>
              </w:divBdr>
              <w:divsChild>
                <w:div w:id="1733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3520">
          <w:marLeft w:val="0"/>
          <w:marRight w:val="0"/>
          <w:marTop w:val="0"/>
          <w:marBottom w:val="0"/>
          <w:divBdr>
            <w:top w:val="none" w:sz="0" w:space="0" w:color="auto"/>
            <w:left w:val="none" w:sz="0" w:space="0" w:color="auto"/>
            <w:bottom w:val="none" w:sz="0" w:space="0" w:color="auto"/>
            <w:right w:val="none" w:sz="0" w:space="0" w:color="auto"/>
          </w:divBdr>
          <w:divsChild>
            <w:div w:id="170267177">
              <w:marLeft w:val="0"/>
              <w:marRight w:val="0"/>
              <w:marTop w:val="0"/>
              <w:marBottom w:val="0"/>
              <w:divBdr>
                <w:top w:val="none" w:sz="0" w:space="0" w:color="auto"/>
                <w:left w:val="none" w:sz="0" w:space="0" w:color="auto"/>
                <w:bottom w:val="none" w:sz="0" w:space="0" w:color="auto"/>
                <w:right w:val="none" w:sz="0" w:space="0" w:color="auto"/>
              </w:divBdr>
              <w:divsChild>
                <w:div w:id="19974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3651">
          <w:marLeft w:val="0"/>
          <w:marRight w:val="0"/>
          <w:marTop w:val="0"/>
          <w:marBottom w:val="0"/>
          <w:divBdr>
            <w:top w:val="none" w:sz="0" w:space="0" w:color="auto"/>
            <w:left w:val="none" w:sz="0" w:space="0" w:color="auto"/>
            <w:bottom w:val="none" w:sz="0" w:space="0" w:color="auto"/>
            <w:right w:val="none" w:sz="0" w:space="0" w:color="auto"/>
          </w:divBdr>
          <w:divsChild>
            <w:div w:id="1724866798">
              <w:marLeft w:val="0"/>
              <w:marRight w:val="0"/>
              <w:marTop w:val="0"/>
              <w:marBottom w:val="0"/>
              <w:divBdr>
                <w:top w:val="none" w:sz="0" w:space="0" w:color="auto"/>
                <w:left w:val="none" w:sz="0" w:space="0" w:color="auto"/>
                <w:bottom w:val="none" w:sz="0" w:space="0" w:color="auto"/>
                <w:right w:val="none" w:sz="0" w:space="0" w:color="auto"/>
              </w:divBdr>
              <w:divsChild>
                <w:div w:id="975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0251">
          <w:marLeft w:val="0"/>
          <w:marRight w:val="0"/>
          <w:marTop w:val="0"/>
          <w:marBottom w:val="0"/>
          <w:divBdr>
            <w:top w:val="none" w:sz="0" w:space="0" w:color="auto"/>
            <w:left w:val="none" w:sz="0" w:space="0" w:color="auto"/>
            <w:bottom w:val="none" w:sz="0" w:space="0" w:color="auto"/>
            <w:right w:val="none" w:sz="0" w:space="0" w:color="auto"/>
          </w:divBdr>
          <w:divsChild>
            <w:div w:id="1280524955">
              <w:marLeft w:val="0"/>
              <w:marRight w:val="0"/>
              <w:marTop w:val="0"/>
              <w:marBottom w:val="0"/>
              <w:divBdr>
                <w:top w:val="none" w:sz="0" w:space="0" w:color="auto"/>
                <w:left w:val="none" w:sz="0" w:space="0" w:color="auto"/>
                <w:bottom w:val="none" w:sz="0" w:space="0" w:color="auto"/>
                <w:right w:val="none" w:sz="0" w:space="0" w:color="auto"/>
              </w:divBdr>
              <w:divsChild>
                <w:div w:id="6154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4927">
          <w:marLeft w:val="0"/>
          <w:marRight w:val="0"/>
          <w:marTop w:val="0"/>
          <w:marBottom w:val="0"/>
          <w:divBdr>
            <w:top w:val="none" w:sz="0" w:space="0" w:color="auto"/>
            <w:left w:val="none" w:sz="0" w:space="0" w:color="auto"/>
            <w:bottom w:val="none" w:sz="0" w:space="0" w:color="auto"/>
            <w:right w:val="none" w:sz="0" w:space="0" w:color="auto"/>
          </w:divBdr>
          <w:divsChild>
            <w:div w:id="1770656361">
              <w:marLeft w:val="0"/>
              <w:marRight w:val="0"/>
              <w:marTop w:val="0"/>
              <w:marBottom w:val="0"/>
              <w:divBdr>
                <w:top w:val="none" w:sz="0" w:space="0" w:color="auto"/>
                <w:left w:val="none" w:sz="0" w:space="0" w:color="auto"/>
                <w:bottom w:val="none" w:sz="0" w:space="0" w:color="auto"/>
                <w:right w:val="none" w:sz="0" w:space="0" w:color="auto"/>
              </w:divBdr>
              <w:divsChild>
                <w:div w:id="3818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0377">
          <w:marLeft w:val="0"/>
          <w:marRight w:val="0"/>
          <w:marTop w:val="0"/>
          <w:marBottom w:val="0"/>
          <w:divBdr>
            <w:top w:val="none" w:sz="0" w:space="0" w:color="auto"/>
            <w:left w:val="none" w:sz="0" w:space="0" w:color="auto"/>
            <w:bottom w:val="none" w:sz="0" w:space="0" w:color="auto"/>
            <w:right w:val="none" w:sz="0" w:space="0" w:color="auto"/>
          </w:divBdr>
          <w:divsChild>
            <w:div w:id="1328359652">
              <w:marLeft w:val="0"/>
              <w:marRight w:val="0"/>
              <w:marTop w:val="0"/>
              <w:marBottom w:val="0"/>
              <w:divBdr>
                <w:top w:val="none" w:sz="0" w:space="0" w:color="auto"/>
                <w:left w:val="none" w:sz="0" w:space="0" w:color="auto"/>
                <w:bottom w:val="none" w:sz="0" w:space="0" w:color="auto"/>
                <w:right w:val="none" w:sz="0" w:space="0" w:color="auto"/>
              </w:divBdr>
              <w:divsChild>
                <w:div w:id="1099914170">
                  <w:marLeft w:val="0"/>
                  <w:marRight w:val="0"/>
                  <w:marTop w:val="0"/>
                  <w:marBottom w:val="0"/>
                  <w:divBdr>
                    <w:top w:val="none" w:sz="0" w:space="0" w:color="auto"/>
                    <w:left w:val="none" w:sz="0" w:space="0" w:color="auto"/>
                    <w:bottom w:val="none" w:sz="0" w:space="0" w:color="auto"/>
                    <w:right w:val="none" w:sz="0" w:space="0" w:color="auto"/>
                  </w:divBdr>
                  <w:divsChild>
                    <w:div w:id="43649140">
                      <w:marLeft w:val="0"/>
                      <w:marRight w:val="0"/>
                      <w:marTop w:val="0"/>
                      <w:marBottom w:val="0"/>
                      <w:divBdr>
                        <w:top w:val="none" w:sz="0" w:space="0" w:color="auto"/>
                        <w:left w:val="none" w:sz="0" w:space="0" w:color="auto"/>
                        <w:bottom w:val="none" w:sz="0" w:space="0" w:color="auto"/>
                        <w:right w:val="none" w:sz="0" w:space="0" w:color="auto"/>
                      </w:divBdr>
                    </w:div>
                  </w:divsChild>
                </w:div>
                <w:div w:id="1160584591">
                  <w:marLeft w:val="0"/>
                  <w:marRight w:val="0"/>
                  <w:marTop w:val="0"/>
                  <w:marBottom w:val="0"/>
                  <w:divBdr>
                    <w:top w:val="none" w:sz="0" w:space="0" w:color="auto"/>
                    <w:left w:val="none" w:sz="0" w:space="0" w:color="auto"/>
                    <w:bottom w:val="none" w:sz="0" w:space="0" w:color="auto"/>
                    <w:right w:val="none" w:sz="0" w:space="0" w:color="auto"/>
                  </w:divBdr>
                  <w:divsChild>
                    <w:div w:id="550384158">
                      <w:marLeft w:val="0"/>
                      <w:marRight w:val="0"/>
                      <w:marTop w:val="0"/>
                      <w:marBottom w:val="0"/>
                      <w:divBdr>
                        <w:top w:val="none" w:sz="0" w:space="0" w:color="auto"/>
                        <w:left w:val="none" w:sz="0" w:space="0" w:color="auto"/>
                        <w:bottom w:val="none" w:sz="0" w:space="0" w:color="auto"/>
                        <w:right w:val="none" w:sz="0" w:space="0" w:color="auto"/>
                      </w:divBdr>
                    </w:div>
                  </w:divsChild>
                </w:div>
                <w:div w:id="1190951506">
                  <w:marLeft w:val="0"/>
                  <w:marRight w:val="0"/>
                  <w:marTop w:val="0"/>
                  <w:marBottom w:val="0"/>
                  <w:divBdr>
                    <w:top w:val="none" w:sz="0" w:space="0" w:color="auto"/>
                    <w:left w:val="none" w:sz="0" w:space="0" w:color="auto"/>
                    <w:bottom w:val="none" w:sz="0" w:space="0" w:color="auto"/>
                    <w:right w:val="none" w:sz="0" w:space="0" w:color="auto"/>
                  </w:divBdr>
                  <w:divsChild>
                    <w:div w:id="524831804">
                      <w:marLeft w:val="0"/>
                      <w:marRight w:val="0"/>
                      <w:marTop w:val="0"/>
                      <w:marBottom w:val="0"/>
                      <w:divBdr>
                        <w:top w:val="none" w:sz="0" w:space="0" w:color="auto"/>
                        <w:left w:val="none" w:sz="0" w:space="0" w:color="auto"/>
                        <w:bottom w:val="none" w:sz="0" w:space="0" w:color="auto"/>
                        <w:right w:val="none" w:sz="0" w:space="0" w:color="auto"/>
                      </w:divBdr>
                    </w:div>
                  </w:divsChild>
                </w:div>
                <w:div w:id="1678581570">
                  <w:marLeft w:val="0"/>
                  <w:marRight w:val="0"/>
                  <w:marTop w:val="0"/>
                  <w:marBottom w:val="0"/>
                  <w:divBdr>
                    <w:top w:val="none" w:sz="0" w:space="0" w:color="auto"/>
                    <w:left w:val="none" w:sz="0" w:space="0" w:color="auto"/>
                    <w:bottom w:val="none" w:sz="0" w:space="0" w:color="auto"/>
                    <w:right w:val="none" w:sz="0" w:space="0" w:color="auto"/>
                  </w:divBdr>
                  <w:divsChild>
                    <w:div w:id="908229033">
                      <w:marLeft w:val="0"/>
                      <w:marRight w:val="0"/>
                      <w:marTop w:val="0"/>
                      <w:marBottom w:val="0"/>
                      <w:divBdr>
                        <w:top w:val="none" w:sz="0" w:space="0" w:color="auto"/>
                        <w:left w:val="none" w:sz="0" w:space="0" w:color="auto"/>
                        <w:bottom w:val="none" w:sz="0" w:space="0" w:color="auto"/>
                        <w:right w:val="none" w:sz="0" w:space="0" w:color="auto"/>
                      </w:divBdr>
                    </w:div>
                  </w:divsChild>
                </w:div>
                <w:div w:id="1919170922">
                  <w:marLeft w:val="0"/>
                  <w:marRight w:val="0"/>
                  <w:marTop w:val="0"/>
                  <w:marBottom w:val="0"/>
                  <w:divBdr>
                    <w:top w:val="none" w:sz="0" w:space="0" w:color="auto"/>
                    <w:left w:val="none" w:sz="0" w:space="0" w:color="auto"/>
                    <w:bottom w:val="none" w:sz="0" w:space="0" w:color="auto"/>
                    <w:right w:val="none" w:sz="0" w:space="0" w:color="auto"/>
                  </w:divBdr>
                </w:div>
                <w:div w:id="2018841766">
                  <w:marLeft w:val="0"/>
                  <w:marRight w:val="0"/>
                  <w:marTop w:val="0"/>
                  <w:marBottom w:val="0"/>
                  <w:divBdr>
                    <w:top w:val="none" w:sz="0" w:space="0" w:color="auto"/>
                    <w:left w:val="none" w:sz="0" w:space="0" w:color="auto"/>
                    <w:bottom w:val="none" w:sz="0" w:space="0" w:color="auto"/>
                    <w:right w:val="none" w:sz="0" w:space="0" w:color="auto"/>
                  </w:divBdr>
                  <w:divsChild>
                    <w:div w:id="8295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16">
          <w:marLeft w:val="0"/>
          <w:marRight w:val="0"/>
          <w:marTop w:val="0"/>
          <w:marBottom w:val="0"/>
          <w:divBdr>
            <w:top w:val="none" w:sz="0" w:space="0" w:color="auto"/>
            <w:left w:val="none" w:sz="0" w:space="0" w:color="auto"/>
            <w:bottom w:val="none" w:sz="0" w:space="0" w:color="auto"/>
            <w:right w:val="none" w:sz="0" w:space="0" w:color="auto"/>
          </w:divBdr>
          <w:divsChild>
            <w:div w:id="485436358">
              <w:marLeft w:val="0"/>
              <w:marRight w:val="0"/>
              <w:marTop w:val="0"/>
              <w:marBottom w:val="0"/>
              <w:divBdr>
                <w:top w:val="none" w:sz="0" w:space="0" w:color="auto"/>
                <w:left w:val="none" w:sz="0" w:space="0" w:color="auto"/>
                <w:bottom w:val="none" w:sz="0" w:space="0" w:color="auto"/>
                <w:right w:val="none" w:sz="0" w:space="0" w:color="auto"/>
              </w:divBdr>
              <w:divsChild>
                <w:div w:id="19427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060">
          <w:marLeft w:val="0"/>
          <w:marRight w:val="0"/>
          <w:marTop w:val="0"/>
          <w:marBottom w:val="0"/>
          <w:divBdr>
            <w:top w:val="none" w:sz="0" w:space="0" w:color="auto"/>
            <w:left w:val="none" w:sz="0" w:space="0" w:color="auto"/>
            <w:bottom w:val="none" w:sz="0" w:space="0" w:color="auto"/>
            <w:right w:val="none" w:sz="0" w:space="0" w:color="auto"/>
          </w:divBdr>
          <w:divsChild>
            <w:div w:id="1451392832">
              <w:marLeft w:val="0"/>
              <w:marRight w:val="0"/>
              <w:marTop w:val="0"/>
              <w:marBottom w:val="0"/>
              <w:divBdr>
                <w:top w:val="none" w:sz="0" w:space="0" w:color="auto"/>
                <w:left w:val="none" w:sz="0" w:space="0" w:color="auto"/>
                <w:bottom w:val="none" w:sz="0" w:space="0" w:color="auto"/>
                <w:right w:val="none" w:sz="0" w:space="0" w:color="auto"/>
              </w:divBdr>
              <w:divsChild>
                <w:div w:id="8367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4786">
          <w:marLeft w:val="0"/>
          <w:marRight w:val="0"/>
          <w:marTop w:val="0"/>
          <w:marBottom w:val="0"/>
          <w:divBdr>
            <w:top w:val="none" w:sz="0" w:space="0" w:color="auto"/>
            <w:left w:val="none" w:sz="0" w:space="0" w:color="auto"/>
            <w:bottom w:val="none" w:sz="0" w:space="0" w:color="auto"/>
            <w:right w:val="none" w:sz="0" w:space="0" w:color="auto"/>
          </w:divBdr>
        </w:div>
        <w:div w:id="1687125569">
          <w:marLeft w:val="0"/>
          <w:marRight w:val="0"/>
          <w:marTop w:val="0"/>
          <w:marBottom w:val="0"/>
          <w:divBdr>
            <w:top w:val="none" w:sz="0" w:space="0" w:color="auto"/>
            <w:left w:val="none" w:sz="0" w:space="0" w:color="auto"/>
            <w:bottom w:val="none" w:sz="0" w:space="0" w:color="auto"/>
            <w:right w:val="none" w:sz="0" w:space="0" w:color="auto"/>
          </w:divBdr>
          <w:divsChild>
            <w:div w:id="1058288443">
              <w:marLeft w:val="0"/>
              <w:marRight w:val="0"/>
              <w:marTop w:val="0"/>
              <w:marBottom w:val="0"/>
              <w:divBdr>
                <w:top w:val="none" w:sz="0" w:space="0" w:color="auto"/>
                <w:left w:val="none" w:sz="0" w:space="0" w:color="auto"/>
                <w:bottom w:val="none" w:sz="0" w:space="0" w:color="auto"/>
                <w:right w:val="none" w:sz="0" w:space="0" w:color="auto"/>
              </w:divBdr>
              <w:divsChild>
                <w:div w:id="19124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049">
          <w:marLeft w:val="0"/>
          <w:marRight w:val="0"/>
          <w:marTop w:val="0"/>
          <w:marBottom w:val="0"/>
          <w:divBdr>
            <w:top w:val="none" w:sz="0" w:space="0" w:color="auto"/>
            <w:left w:val="none" w:sz="0" w:space="0" w:color="auto"/>
            <w:bottom w:val="none" w:sz="0" w:space="0" w:color="auto"/>
            <w:right w:val="none" w:sz="0" w:space="0" w:color="auto"/>
          </w:divBdr>
          <w:divsChild>
            <w:div w:id="1184395017">
              <w:marLeft w:val="0"/>
              <w:marRight w:val="0"/>
              <w:marTop w:val="0"/>
              <w:marBottom w:val="0"/>
              <w:divBdr>
                <w:top w:val="none" w:sz="0" w:space="0" w:color="auto"/>
                <w:left w:val="none" w:sz="0" w:space="0" w:color="auto"/>
                <w:bottom w:val="none" w:sz="0" w:space="0" w:color="auto"/>
                <w:right w:val="none" w:sz="0" w:space="0" w:color="auto"/>
              </w:divBdr>
              <w:divsChild>
                <w:div w:id="23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2881">
          <w:marLeft w:val="0"/>
          <w:marRight w:val="0"/>
          <w:marTop w:val="0"/>
          <w:marBottom w:val="0"/>
          <w:divBdr>
            <w:top w:val="none" w:sz="0" w:space="0" w:color="auto"/>
            <w:left w:val="none" w:sz="0" w:space="0" w:color="auto"/>
            <w:bottom w:val="none" w:sz="0" w:space="0" w:color="auto"/>
            <w:right w:val="none" w:sz="0" w:space="0" w:color="auto"/>
          </w:divBdr>
          <w:divsChild>
            <w:div w:id="905996952">
              <w:marLeft w:val="0"/>
              <w:marRight w:val="0"/>
              <w:marTop w:val="0"/>
              <w:marBottom w:val="0"/>
              <w:divBdr>
                <w:top w:val="none" w:sz="0" w:space="0" w:color="auto"/>
                <w:left w:val="none" w:sz="0" w:space="0" w:color="auto"/>
                <w:bottom w:val="none" w:sz="0" w:space="0" w:color="auto"/>
                <w:right w:val="none" w:sz="0" w:space="0" w:color="auto"/>
              </w:divBdr>
              <w:divsChild>
                <w:div w:id="17444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6637">
          <w:marLeft w:val="0"/>
          <w:marRight w:val="0"/>
          <w:marTop w:val="0"/>
          <w:marBottom w:val="0"/>
          <w:divBdr>
            <w:top w:val="none" w:sz="0" w:space="0" w:color="auto"/>
            <w:left w:val="none" w:sz="0" w:space="0" w:color="auto"/>
            <w:bottom w:val="none" w:sz="0" w:space="0" w:color="auto"/>
            <w:right w:val="none" w:sz="0" w:space="0" w:color="auto"/>
          </w:divBdr>
          <w:divsChild>
            <w:div w:id="1200162816">
              <w:marLeft w:val="0"/>
              <w:marRight w:val="0"/>
              <w:marTop w:val="0"/>
              <w:marBottom w:val="0"/>
              <w:divBdr>
                <w:top w:val="none" w:sz="0" w:space="0" w:color="auto"/>
                <w:left w:val="none" w:sz="0" w:space="0" w:color="auto"/>
                <w:bottom w:val="none" w:sz="0" w:space="0" w:color="auto"/>
                <w:right w:val="none" w:sz="0" w:space="0" w:color="auto"/>
              </w:divBdr>
              <w:divsChild>
                <w:div w:id="7709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40284">
          <w:marLeft w:val="0"/>
          <w:marRight w:val="0"/>
          <w:marTop w:val="0"/>
          <w:marBottom w:val="0"/>
          <w:divBdr>
            <w:top w:val="none" w:sz="0" w:space="0" w:color="auto"/>
            <w:left w:val="none" w:sz="0" w:space="0" w:color="auto"/>
            <w:bottom w:val="none" w:sz="0" w:space="0" w:color="auto"/>
            <w:right w:val="none" w:sz="0" w:space="0" w:color="auto"/>
          </w:divBdr>
          <w:divsChild>
            <w:div w:id="1150288212">
              <w:marLeft w:val="0"/>
              <w:marRight w:val="0"/>
              <w:marTop w:val="0"/>
              <w:marBottom w:val="0"/>
              <w:divBdr>
                <w:top w:val="none" w:sz="0" w:space="0" w:color="auto"/>
                <w:left w:val="none" w:sz="0" w:space="0" w:color="auto"/>
                <w:bottom w:val="none" w:sz="0" w:space="0" w:color="auto"/>
                <w:right w:val="none" w:sz="0" w:space="0" w:color="auto"/>
              </w:divBdr>
              <w:divsChild>
                <w:div w:id="8074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49558">
      <w:bodyDiv w:val="1"/>
      <w:marLeft w:val="0"/>
      <w:marRight w:val="0"/>
      <w:marTop w:val="0"/>
      <w:marBottom w:val="0"/>
      <w:divBdr>
        <w:top w:val="none" w:sz="0" w:space="0" w:color="auto"/>
        <w:left w:val="none" w:sz="0" w:space="0" w:color="auto"/>
        <w:bottom w:val="none" w:sz="0" w:space="0" w:color="auto"/>
        <w:right w:val="none" w:sz="0" w:space="0" w:color="auto"/>
      </w:divBdr>
      <w:divsChild>
        <w:div w:id="1290621756">
          <w:marLeft w:val="0"/>
          <w:marRight w:val="0"/>
          <w:marTop w:val="0"/>
          <w:marBottom w:val="0"/>
          <w:divBdr>
            <w:top w:val="none" w:sz="0" w:space="0" w:color="auto"/>
            <w:left w:val="none" w:sz="0" w:space="0" w:color="auto"/>
            <w:bottom w:val="none" w:sz="0" w:space="0" w:color="auto"/>
            <w:right w:val="none" w:sz="0" w:space="0" w:color="auto"/>
          </w:divBdr>
          <w:divsChild>
            <w:div w:id="2047441010">
              <w:marLeft w:val="0"/>
              <w:marRight w:val="0"/>
              <w:marTop w:val="0"/>
              <w:marBottom w:val="0"/>
              <w:divBdr>
                <w:top w:val="none" w:sz="0" w:space="0" w:color="auto"/>
                <w:left w:val="none" w:sz="0" w:space="0" w:color="auto"/>
                <w:bottom w:val="none" w:sz="0" w:space="0" w:color="auto"/>
                <w:right w:val="none" w:sz="0" w:space="0" w:color="auto"/>
              </w:divBdr>
            </w:div>
          </w:divsChild>
        </w:div>
        <w:div w:id="1676371947">
          <w:marLeft w:val="0"/>
          <w:marRight w:val="0"/>
          <w:marTop w:val="0"/>
          <w:marBottom w:val="0"/>
          <w:divBdr>
            <w:top w:val="none" w:sz="0" w:space="0" w:color="auto"/>
            <w:left w:val="none" w:sz="0" w:space="0" w:color="auto"/>
            <w:bottom w:val="none" w:sz="0" w:space="0" w:color="auto"/>
            <w:right w:val="none" w:sz="0" w:space="0" w:color="auto"/>
          </w:divBdr>
          <w:divsChild>
            <w:div w:id="1034385840">
              <w:marLeft w:val="0"/>
              <w:marRight w:val="0"/>
              <w:marTop w:val="0"/>
              <w:marBottom w:val="0"/>
              <w:divBdr>
                <w:top w:val="none" w:sz="0" w:space="0" w:color="auto"/>
                <w:left w:val="none" w:sz="0" w:space="0" w:color="auto"/>
                <w:bottom w:val="none" w:sz="0" w:space="0" w:color="auto"/>
                <w:right w:val="none" w:sz="0" w:space="0" w:color="auto"/>
              </w:divBdr>
            </w:div>
            <w:div w:id="1833830924">
              <w:marLeft w:val="0"/>
              <w:marRight w:val="0"/>
              <w:marTop w:val="0"/>
              <w:marBottom w:val="0"/>
              <w:divBdr>
                <w:top w:val="none" w:sz="0" w:space="0" w:color="auto"/>
                <w:left w:val="none" w:sz="0" w:space="0" w:color="auto"/>
                <w:bottom w:val="none" w:sz="0" w:space="0" w:color="auto"/>
                <w:right w:val="none" w:sz="0" w:space="0" w:color="auto"/>
              </w:divBdr>
              <w:divsChild>
                <w:div w:id="1302226640">
                  <w:marLeft w:val="0"/>
                  <w:marRight w:val="0"/>
                  <w:marTop w:val="0"/>
                  <w:marBottom w:val="0"/>
                  <w:divBdr>
                    <w:top w:val="none" w:sz="0" w:space="0" w:color="auto"/>
                    <w:left w:val="none" w:sz="0" w:space="0" w:color="auto"/>
                    <w:bottom w:val="none" w:sz="0" w:space="0" w:color="auto"/>
                    <w:right w:val="none" w:sz="0" w:space="0" w:color="auto"/>
                  </w:divBdr>
                  <w:divsChild>
                    <w:div w:id="19650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3060">
              <w:marLeft w:val="0"/>
              <w:marRight w:val="0"/>
              <w:marTop w:val="0"/>
              <w:marBottom w:val="0"/>
              <w:divBdr>
                <w:top w:val="none" w:sz="0" w:space="0" w:color="auto"/>
                <w:left w:val="none" w:sz="0" w:space="0" w:color="auto"/>
                <w:bottom w:val="none" w:sz="0" w:space="0" w:color="auto"/>
                <w:right w:val="none" w:sz="0" w:space="0" w:color="auto"/>
              </w:divBdr>
              <w:divsChild>
                <w:div w:id="1270428897">
                  <w:marLeft w:val="0"/>
                  <w:marRight w:val="0"/>
                  <w:marTop w:val="0"/>
                  <w:marBottom w:val="0"/>
                  <w:divBdr>
                    <w:top w:val="none" w:sz="0" w:space="0" w:color="auto"/>
                    <w:left w:val="none" w:sz="0" w:space="0" w:color="auto"/>
                    <w:bottom w:val="none" w:sz="0" w:space="0" w:color="auto"/>
                    <w:right w:val="none" w:sz="0" w:space="0" w:color="auto"/>
                  </w:divBdr>
                  <w:divsChild>
                    <w:div w:id="20814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67214">
          <w:marLeft w:val="0"/>
          <w:marRight w:val="0"/>
          <w:marTop w:val="0"/>
          <w:marBottom w:val="0"/>
          <w:divBdr>
            <w:top w:val="none" w:sz="0" w:space="0" w:color="auto"/>
            <w:left w:val="none" w:sz="0" w:space="0" w:color="auto"/>
            <w:bottom w:val="none" w:sz="0" w:space="0" w:color="auto"/>
            <w:right w:val="none" w:sz="0" w:space="0" w:color="auto"/>
          </w:divBdr>
          <w:divsChild>
            <w:div w:id="1409419417">
              <w:marLeft w:val="0"/>
              <w:marRight w:val="0"/>
              <w:marTop w:val="0"/>
              <w:marBottom w:val="0"/>
              <w:divBdr>
                <w:top w:val="none" w:sz="0" w:space="0" w:color="auto"/>
                <w:left w:val="none" w:sz="0" w:space="0" w:color="auto"/>
                <w:bottom w:val="none" w:sz="0" w:space="0" w:color="auto"/>
                <w:right w:val="none" w:sz="0" w:space="0" w:color="auto"/>
              </w:divBdr>
            </w:div>
          </w:divsChild>
        </w:div>
        <w:div w:id="129246103">
          <w:marLeft w:val="0"/>
          <w:marRight w:val="0"/>
          <w:marTop w:val="0"/>
          <w:marBottom w:val="0"/>
          <w:divBdr>
            <w:top w:val="none" w:sz="0" w:space="0" w:color="auto"/>
            <w:left w:val="none" w:sz="0" w:space="0" w:color="auto"/>
            <w:bottom w:val="none" w:sz="0" w:space="0" w:color="auto"/>
            <w:right w:val="none" w:sz="0" w:space="0" w:color="auto"/>
          </w:divBdr>
          <w:divsChild>
            <w:div w:id="1643071560">
              <w:marLeft w:val="0"/>
              <w:marRight w:val="0"/>
              <w:marTop w:val="0"/>
              <w:marBottom w:val="0"/>
              <w:divBdr>
                <w:top w:val="none" w:sz="0" w:space="0" w:color="auto"/>
                <w:left w:val="none" w:sz="0" w:space="0" w:color="auto"/>
                <w:bottom w:val="none" w:sz="0" w:space="0" w:color="auto"/>
                <w:right w:val="none" w:sz="0" w:space="0" w:color="auto"/>
              </w:divBdr>
            </w:div>
          </w:divsChild>
        </w:div>
        <w:div w:id="619727036">
          <w:marLeft w:val="0"/>
          <w:marRight w:val="0"/>
          <w:marTop w:val="0"/>
          <w:marBottom w:val="0"/>
          <w:divBdr>
            <w:top w:val="none" w:sz="0" w:space="0" w:color="auto"/>
            <w:left w:val="none" w:sz="0" w:space="0" w:color="auto"/>
            <w:bottom w:val="none" w:sz="0" w:space="0" w:color="auto"/>
            <w:right w:val="none" w:sz="0" w:space="0" w:color="auto"/>
          </w:divBdr>
          <w:divsChild>
            <w:div w:id="20748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1605">
      <w:bodyDiv w:val="1"/>
      <w:marLeft w:val="0"/>
      <w:marRight w:val="0"/>
      <w:marTop w:val="0"/>
      <w:marBottom w:val="0"/>
      <w:divBdr>
        <w:top w:val="none" w:sz="0" w:space="0" w:color="auto"/>
        <w:left w:val="none" w:sz="0" w:space="0" w:color="auto"/>
        <w:bottom w:val="none" w:sz="0" w:space="0" w:color="auto"/>
        <w:right w:val="none" w:sz="0" w:space="0" w:color="auto"/>
      </w:divBdr>
    </w:div>
    <w:div w:id="1972323933">
      <w:bodyDiv w:val="1"/>
      <w:marLeft w:val="0"/>
      <w:marRight w:val="0"/>
      <w:marTop w:val="0"/>
      <w:marBottom w:val="0"/>
      <w:divBdr>
        <w:top w:val="none" w:sz="0" w:space="0" w:color="auto"/>
        <w:left w:val="none" w:sz="0" w:space="0" w:color="auto"/>
        <w:bottom w:val="none" w:sz="0" w:space="0" w:color="auto"/>
        <w:right w:val="none" w:sz="0" w:space="0" w:color="auto"/>
      </w:divBdr>
      <w:divsChild>
        <w:div w:id="426116351">
          <w:marLeft w:val="0"/>
          <w:marRight w:val="0"/>
          <w:marTop w:val="0"/>
          <w:marBottom w:val="0"/>
          <w:divBdr>
            <w:top w:val="none" w:sz="0" w:space="0" w:color="auto"/>
            <w:left w:val="none" w:sz="0" w:space="0" w:color="auto"/>
            <w:bottom w:val="none" w:sz="0" w:space="0" w:color="auto"/>
            <w:right w:val="none" w:sz="0" w:space="0" w:color="auto"/>
          </w:divBdr>
        </w:div>
        <w:div w:id="793058147">
          <w:marLeft w:val="0"/>
          <w:marRight w:val="0"/>
          <w:marTop w:val="0"/>
          <w:marBottom w:val="0"/>
          <w:divBdr>
            <w:top w:val="none" w:sz="0" w:space="0" w:color="auto"/>
            <w:left w:val="none" w:sz="0" w:space="0" w:color="auto"/>
            <w:bottom w:val="none" w:sz="0" w:space="0" w:color="auto"/>
            <w:right w:val="none" w:sz="0" w:space="0" w:color="auto"/>
          </w:divBdr>
          <w:divsChild>
            <w:div w:id="564411304">
              <w:marLeft w:val="0"/>
              <w:marRight w:val="0"/>
              <w:marTop w:val="0"/>
              <w:marBottom w:val="0"/>
              <w:divBdr>
                <w:top w:val="none" w:sz="0" w:space="0" w:color="auto"/>
                <w:left w:val="none" w:sz="0" w:space="0" w:color="auto"/>
                <w:bottom w:val="none" w:sz="0" w:space="0" w:color="auto"/>
                <w:right w:val="none" w:sz="0" w:space="0" w:color="auto"/>
              </w:divBdr>
            </w:div>
          </w:divsChild>
        </w:div>
        <w:div w:id="1515268866">
          <w:marLeft w:val="0"/>
          <w:marRight w:val="0"/>
          <w:marTop w:val="0"/>
          <w:marBottom w:val="0"/>
          <w:divBdr>
            <w:top w:val="none" w:sz="0" w:space="0" w:color="auto"/>
            <w:left w:val="none" w:sz="0" w:space="0" w:color="auto"/>
            <w:bottom w:val="none" w:sz="0" w:space="0" w:color="auto"/>
            <w:right w:val="none" w:sz="0" w:space="0" w:color="auto"/>
          </w:divBdr>
          <w:divsChild>
            <w:div w:id="1139373603">
              <w:marLeft w:val="0"/>
              <w:marRight w:val="0"/>
              <w:marTop w:val="0"/>
              <w:marBottom w:val="0"/>
              <w:divBdr>
                <w:top w:val="none" w:sz="0" w:space="0" w:color="auto"/>
                <w:left w:val="none" w:sz="0" w:space="0" w:color="auto"/>
                <w:bottom w:val="none" w:sz="0" w:space="0" w:color="auto"/>
                <w:right w:val="none" w:sz="0" w:space="0" w:color="auto"/>
              </w:divBdr>
            </w:div>
          </w:divsChild>
        </w:div>
        <w:div w:id="1662931304">
          <w:marLeft w:val="0"/>
          <w:marRight w:val="0"/>
          <w:marTop w:val="0"/>
          <w:marBottom w:val="0"/>
          <w:divBdr>
            <w:top w:val="none" w:sz="0" w:space="0" w:color="auto"/>
            <w:left w:val="none" w:sz="0" w:space="0" w:color="auto"/>
            <w:bottom w:val="none" w:sz="0" w:space="0" w:color="auto"/>
            <w:right w:val="none" w:sz="0" w:space="0" w:color="auto"/>
          </w:divBdr>
          <w:divsChild>
            <w:div w:id="9652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5778">
      <w:bodyDiv w:val="1"/>
      <w:marLeft w:val="0"/>
      <w:marRight w:val="0"/>
      <w:marTop w:val="0"/>
      <w:marBottom w:val="0"/>
      <w:divBdr>
        <w:top w:val="none" w:sz="0" w:space="0" w:color="auto"/>
        <w:left w:val="none" w:sz="0" w:space="0" w:color="auto"/>
        <w:bottom w:val="none" w:sz="0" w:space="0" w:color="auto"/>
        <w:right w:val="none" w:sz="0" w:space="0" w:color="auto"/>
      </w:divBdr>
      <w:divsChild>
        <w:div w:id="26489503">
          <w:marLeft w:val="0"/>
          <w:marRight w:val="0"/>
          <w:marTop w:val="0"/>
          <w:marBottom w:val="0"/>
          <w:divBdr>
            <w:top w:val="none" w:sz="0" w:space="0" w:color="auto"/>
            <w:left w:val="none" w:sz="0" w:space="0" w:color="auto"/>
            <w:bottom w:val="none" w:sz="0" w:space="0" w:color="auto"/>
            <w:right w:val="none" w:sz="0" w:space="0" w:color="auto"/>
          </w:divBdr>
          <w:divsChild>
            <w:div w:id="688919434">
              <w:marLeft w:val="0"/>
              <w:marRight w:val="0"/>
              <w:marTop w:val="0"/>
              <w:marBottom w:val="0"/>
              <w:divBdr>
                <w:top w:val="none" w:sz="0" w:space="0" w:color="auto"/>
                <w:left w:val="none" w:sz="0" w:space="0" w:color="auto"/>
                <w:bottom w:val="none" w:sz="0" w:space="0" w:color="auto"/>
                <w:right w:val="none" w:sz="0" w:space="0" w:color="auto"/>
              </w:divBdr>
            </w:div>
            <w:div w:id="749424505">
              <w:marLeft w:val="0"/>
              <w:marRight w:val="0"/>
              <w:marTop w:val="0"/>
              <w:marBottom w:val="0"/>
              <w:divBdr>
                <w:top w:val="none" w:sz="0" w:space="0" w:color="auto"/>
                <w:left w:val="none" w:sz="0" w:space="0" w:color="auto"/>
                <w:bottom w:val="none" w:sz="0" w:space="0" w:color="auto"/>
                <w:right w:val="none" w:sz="0" w:space="0" w:color="auto"/>
              </w:divBdr>
              <w:divsChild>
                <w:div w:id="72744978">
                  <w:marLeft w:val="0"/>
                  <w:marRight w:val="0"/>
                  <w:marTop w:val="0"/>
                  <w:marBottom w:val="0"/>
                  <w:divBdr>
                    <w:top w:val="none" w:sz="0" w:space="0" w:color="auto"/>
                    <w:left w:val="none" w:sz="0" w:space="0" w:color="auto"/>
                    <w:bottom w:val="none" w:sz="0" w:space="0" w:color="auto"/>
                    <w:right w:val="none" w:sz="0" w:space="0" w:color="auto"/>
                  </w:divBdr>
                  <w:divsChild>
                    <w:div w:id="10066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431">
              <w:marLeft w:val="0"/>
              <w:marRight w:val="0"/>
              <w:marTop w:val="0"/>
              <w:marBottom w:val="0"/>
              <w:divBdr>
                <w:top w:val="none" w:sz="0" w:space="0" w:color="auto"/>
                <w:left w:val="none" w:sz="0" w:space="0" w:color="auto"/>
                <w:bottom w:val="none" w:sz="0" w:space="0" w:color="auto"/>
                <w:right w:val="none" w:sz="0" w:space="0" w:color="auto"/>
              </w:divBdr>
              <w:divsChild>
                <w:div w:id="1441993892">
                  <w:marLeft w:val="0"/>
                  <w:marRight w:val="0"/>
                  <w:marTop w:val="0"/>
                  <w:marBottom w:val="0"/>
                  <w:divBdr>
                    <w:top w:val="none" w:sz="0" w:space="0" w:color="auto"/>
                    <w:left w:val="none" w:sz="0" w:space="0" w:color="auto"/>
                    <w:bottom w:val="none" w:sz="0" w:space="0" w:color="auto"/>
                    <w:right w:val="none" w:sz="0" w:space="0" w:color="auto"/>
                  </w:divBdr>
                  <w:divsChild>
                    <w:div w:id="1007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3398">
              <w:marLeft w:val="0"/>
              <w:marRight w:val="0"/>
              <w:marTop w:val="0"/>
              <w:marBottom w:val="0"/>
              <w:divBdr>
                <w:top w:val="none" w:sz="0" w:space="0" w:color="auto"/>
                <w:left w:val="none" w:sz="0" w:space="0" w:color="auto"/>
                <w:bottom w:val="none" w:sz="0" w:space="0" w:color="auto"/>
                <w:right w:val="none" w:sz="0" w:space="0" w:color="auto"/>
              </w:divBdr>
              <w:divsChild>
                <w:div w:id="1235890703">
                  <w:marLeft w:val="0"/>
                  <w:marRight w:val="0"/>
                  <w:marTop w:val="0"/>
                  <w:marBottom w:val="0"/>
                  <w:divBdr>
                    <w:top w:val="none" w:sz="0" w:space="0" w:color="auto"/>
                    <w:left w:val="none" w:sz="0" w:space="0" w:color="auto"/>
                    <w:bottom w:val="none" w:sz="0" w:space="0" w:color="auto"/>
                    <w:right w:val="none" w:sz="0" w:space="0" w:color="auto"/>
                  </w:divBdr>
                  <w:divsChild>
                    <w:div w:id="7497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7766">
          <w:marLeft w:val="0"/>
          <w:marRight w:val="0"/>
          <w:marTop w:val="0"/>
          <w:marBottom w:val="0"/>
          <w:divBdr>
            <w:top w:val="none" w:sz="0" w:space="0" w:color="auto"/>
            <w:left w:val="none" w:sz="0" w:space="0" w:color="auto"/>
            <w:bottom w:val="none" w:sz="0" w:space="0" w:color="auto"/>
            <w:right w:val="none" w:sz="0" w:space="0" w:color="auto"/>
          </w:divBdr>
          <w:divsChild>
            <w:div w:id="201555551">
              <w:marLeft w:val="0"/>
              <w:marRight w:val="0"/>
              <w:marTop w:val="0"/>
              <w:marBottom w:val="0"/>
              <w:divBdr>
                <w:top w:val="none" w:sz="0" w:space="0" w:color="auto"/>
                <w:left w:val="none" w:sz="0" w:space="0" w:color="auto"/>
                <w:bottom w:val="none" w:sz="0" w:space="0" w:color="auto"/>
                <w:right w:val="none" w:sz="0" w:space="0" w:color="auto"/>
              </w:divBdr>
            </w:div>
          </w:divsChild>
        </w:div>
        <w:div w:id="958494008">
          <w:marLeft w:val="0"/>
          <w:marRight w:val="0"/>
          <w:marTop w:val="0"/>
          <w:marBottom w:val="0"/>
          <w:divBdr>
            <w:top w:val="none" w:sz="0" w:space="0" w:color="auto"/>
            <w:left w:val="none" w:sz="0" w:space="0" w:color="auto"/>
            <w:bottom w:val="none" w:sz="0" w:space="0" w:color="auto"/>
            <w:right w:val="none" w:sz="0" w:space="0" w:color="auto"/>
          </w:divBdr>
          <w:divsChild>
            <w:div w:id="107510202">
              <w:marLeft w:val="0"/>
              <w:marRight w:val="0"/>
              <w:marTop w:val="0"/>
              <w:marBottom w:val="0"/>
              <w:divBdr>
                <w:top w:val="none" w:sz="0" w:space="0" w:color="auto"/>
                <w:left w:val="none" w:sz="0" w:space="0" w:color="auto"/>
                <w:bottom w:val="none" w:sz="0" w:space="0" w:color="auto"/>
                <w:right w:val="none" w:sz="0" w:space="0" w:color="auto"/>
              </w:divBdr>
              <w:divsChild>
                <w:div w:id="865211273">
                  <w:marLeft w:val="0"/>
                  <w:marRight w:val="0"/>
                  <w:marTop w:val="0"/>
                  <w:marBottom w:val="0"/>
                  <w:divBdr>
                    <w:top w:val="none" w:sz="0" w:space="0" w:color="auto"/>
                    <w:left w:val="none" w:sz="0" w:space="0" w:color="auto"/>
                    <w:bottom w:val="none" w:sz="0" w:space="0" w:color="auto"/>
                    <w:right w:val="none" w:sz="0" w:space="0" w:color="auto"/>
                  </w:divBdr>
                  <w:divsChild>
                    <w:div w:id="8263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7770">
              <w:marLeft w:val="0"/>
              <w:marRight w:val="0"/>
              <w:marTop w:val="0"/>
              <w:marBottom w:val="0"/>
              <w:divBdr>
                <w:top w:val="none" w:sz="0" w:space="0" w:color="auto"/>
                <w:left w:val="none" w:sz="0" w:space="0" w:color="auto"/>
                <w:bottom w:val="none" w:sz="0" w:space="0" w:color="auto"/>
                <w:right w:val="none" w:sz="0" w:space="0" w:color="auto"/>
              </w:divBdr>
              <w:divsChild>
                <w:div w:id="1894349850">
                  <w:marLeft w:val="0"/>
                  <w:marRight w:val="0"/>
                  <w:marTop w:val="0"/>
                  <w:marBottom w:val="0"/>
                  <w:divBdr>
                    <w:top w:val="none" w:sz="0" w:space="0" w:color="auto"/>
                    <w:left w:val="none" w:sz="0" w:space="0" w:color="auto"/>
                    <w:bottom w:val="none" w:sz="0" w:space="0" w:color="auto"/>
                    <w:right w:val="none" w:sz="0" w:space="0" w:color="auto"/>
                  </w:divBdr>
                  <w:divsChild>
                    <w:div w:id="3812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4395">
              <w:marLeft w:val="0"/>
              <w:marRight w:val="0"/>
              <w:marTop w:val="0"/>
              <w:marBottom w:val="0"/>
              <w:divBdr>
                <w:top w:val="none" w:sz="0" w:space="0" w:color="auto"/>
                <w:left w:val="none" w:sz="0" w:space="0" w:color="auto"/>
                <w:bottom w:val="none" w:sz="0" w:space="0" w:color="auto"/>
                <w:right w:val="none" w:sz="0" w:space="0" w:color="auto"/>
              </w:divBdr>
              <w:divsChild>
                <w:div w:id="244002393">
                  <w:marLeft w:val="0"/>
                  <w:marRight w:val="0"/>
                  <w:marTop w:val="0"/>
                  <w:marBottom w:val="0"/>
                  <w:divBdr>
                    <w:top w:val="none" w:sz="0" w:space="0" w:color="auto"/>
                    <w:left w:val="none" w:sz="0" w:space="0" w:color="auto"/>
                    <w:bottom w:val="none" w:sz="0" w:space="0" w:color="auto"/>
                    <w:right w:val="none" w:sz="0" w:space="0" w:color="auto"/>
                  </w:divBdr>
                  <w:divsChild>
                    <w:div w:id="6918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18570">
              <w:marLeft w:val="0"/>
              <w:marRight w:val="0"/>
              <w:marTop w:val="0"/>
              <w:marBottom w:val="0"/>
              <w:divBdr>
                <w:top w:val="none" w:sz="0" w:space="0" w:color="auto"/>
                <w:left w:val="none" w:sz="0" w:space="0" w:color="auto"/>
                <w:bottom w:val="none" w:sz="0" w:space="0" w:color="auto"/>
                <w:right w:val="none" w:sz="0" w:space="0" w:color="auto"/>
              </w:divBdr>
              <w:divsChild>
                <w:div w:id="2121874727">
                  <w:marLeft w:val="0"/>
                  <w:marRight w:val="0"/>
                  <w:marTop w:val="0"/>
                  <w:marBottom w:val="0"/>
                  <w:divBdr>
                    <w:top w:val="none" w:sz="0" w:space="0" w:color="auto"/>
                    <w:left w:val="none" w:sz="0" w:space="0" w:color="auto"/>
                    <w:bottom w:val="none" w:sz="0" w:space="0" w:color="auto"/>
                    <w:right w:val="none" w:sz="0" w:space="0" w:color="auto"/>
                  </w:divBdr>
                </w:div>
              </w:divsChild>
            </w:div>
            <w:div w:id="920794680">
              <w:marLeft w:val="0"/>
              <w:marRight w:val="0"/>
              <w:marTop w:val="0"/>
              <w:marBottom w:val="0"/>
              <w:divBdr>
                <w:top w:val="none" w:sz="0" w:space="0" w:color="auto"/>
                <w:left w:val="none" w:sz="0" w:space="0" w:color="auto"/>
                <w:bottom w:val="none" w:sz="0" w:space="0" w:color="auto"/>
                <w:right w:val="none" w:sz="0" w:space="0" w:color="auto"/>
              </w:divBdr>
              <w:divsChild>
                <w:div w:id="127013914">
                  <w:marLeft w:val="0"/>
                  <w:marRight w:val="0"/>
                  <w:marTop w:val="0"/>
                  <w:marBottom w:val="0"/>
                  <w:divBdr>
                    <w:top w:val="none" w:sz="0" w:space="0" w:color="auto"/>
                    <w:left w:val="none" w:sz="0" w:space="0" w:color="auto"/>
                    <w:bottom w:val="none" w:sz="0" w:space="0" w:color="auto"/>
                    <w:right w:val="none" w:sz="0" w:space="0" w:color="auto"/>
                  </w:divBdr>
                  <w:divsChild>
                    <w:div w:id="21446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9533">
              <w:marLeft w:val="0"/>
              <w:marRight w:val="0"/>
              <w:marTop w:val="0"/>
              <w:marBottom w:val="0"/>
              <w:divBdr>
                <w:top w:val="none" w:sz="0" w:space="0" w:color="auto"/>
                <w:left w:val="none" w:sz="0" w:space="0" w:color="auto"/>
                <w:bottom w:val="none" w:sz="0" w:space="0" w:color="auto"/>
                <w:right w:val="none" w:sz="0" w:space="0" w:color="auto"/>
              </w:divBdr>
              <w:divsChild>
                <w:div w:id="397718">
                  <w:marLeft w:val="0"/>
                  <w:marRight w:val="0"/>
                  <w:marTop w:val="0"/>
                  <w:marBottom w:val="0"/>
                  <w:divBdr>
                    <w:top w:val="none" w:sz="0" w:space="0" w:color="auto"/>
                    <w:left w:val="none" w:sz="0" w:space="0" w:color="auto"/>
                    <w:bottom w:val="none" w:sz="0" w:space="0" w:color="auto"/>
                    <w:right w:val="none" w:sz="0" w:space="0" w:color="auto"/>
                  </w:divBdr>
                  <w:divsChild>
                    <w:div w:id="7315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3352">
              <w:marLeft w:val="0"/>
              <w:marRight w:val="0"/>
              <w:marTop w:val="0"/>
              <w:marBottom w:val="0"/>
              <w:divBdr>
                <w:top w:val="none" w:sz="0" w:space="0" w:color="auto"/>
                <w:left w:val="none" w:sz="0" w:space="0" w:color="auto"/>
                <w:bottom w:val="none" w:sz="0" w:space="0" w:color="auto"/>
                <w:right w:val="none" w:sz="0" w:space="0" w:color="auto"/>
              </w:divBdr>
              <w:divsChild>
                <w:div w:id="1974481288">
                  <w:marLeft w:val="0"/>
                  <w:marRight w:val="0"/>
                  <w:marTop w:val="0"/>
                  <w:marBottom w:val="0"/>
                  <w:divBdr>
                    <w:top w:val="none" w:sz="0" w:space="0" w:color="auto"/>
                    <w:left w:val="none" w:sz="0" w:space="0" w:color="auto"/>
                    <w:bottom w:val="none" w:sz="0" w:space="0" w:color="auto"/>
                    <w:right w:val="none" w:sz="0" w:space="0" w:color="auto"/>
                  </w:divBdr>
                  <w:divsChild>
                    <w:div w:id="10378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2962">
              <w:marLeft w:val="0"/>
              <w:marRight w:val="0"/>
              <w:marTop w:val="0"/>
              <w:marBottom w:val="0"/>
              <w:divBdr>
                <w:top w:val="none" w:sz="0" w:space="0" w:color="auto"/>
                <w:left w:val="none" w:sz="0" w:space="0" w:color="auto"/>
                <w:bottom w:val="none" w:sz="0" w:space="0" w:color="auto"/>
                <w:right w:val="none" w:sz="0" w:space="0" w:color="auto"/>
              </w:divBdr>
              <w:divsChild>
                <w:div w:id="897129436">
                  <w:marLeft w:val="0"/>
                  <w:marRight w:val="0"/>
                  <w:marTop w:val="0"/>
                  <w:marBottom w:val="0"/>
                  <w:divBdr>
                    <w:top w:val="none" w:sz="0" w:space="0" w:color="auto"/>
                    <w:left w:val="none" w:sz="0" w:space="0" w:color="auto"/>
                    <w:bottom w:val="none" w:sz="0" w:space="0" w:color="auto"/>
                    <w:right w:val="none" w:sz="0" w:space="0" w:color="auto"/>
                  </w:divBdr>
                  <w:divsChild>
                    <w:div w:id="482427991">
                      <w:marLeft w:val="0"/>
                      <w:marRight w:val="0"/>
                      <w:marTop w:val="0"/>
                      <w:marBottom w:val="0"/>
                      <w:divBdr>
                        <w:top w:val="none" w:sz="0" w:space="0" w:color="auto"/>
                        <w:left w:val="none" w:sz="0" w:space="0" w:color="auto"/>
                        <w:bottom w:val="none" w:sz="0" w:space="0" w:color="auto"/>
                        <w:right w:val="none" w:sz="0" w:space="0" w:color="auto"/>
                      </w:divBdr>
                    </w:div>
                    <w:div w:id="603390570">
                      <w:marLeft w:val="0"/>
                      <w:marRight w:val="0"/>
                      <w:marTop w:val="0"/>
                      <w:marBottom w:val="0"/>
                      <w:divBdr>
                        <w:top w:val="none" w:sz="0" w:space="0" w:color="auto"/>
                        <w:left w:val="none" w:sz="0" w:space="0" w:color="auto"/>
                        <w:bottom w:val="none" w:sz="0" w:space="0" w:color="auto"/>
                        <w:right w:val="none" w:sz="0" w:space="0" w:color="auto"/>
                      </w:divBdr>
                      <w:divsChild>
                        <w:div w:id="1316488300">
                          <w:marLeft w:val="0"/>
                          <w:marRight w:val="0"/>
                          <w:marTop w:val="0"/>
                          <w:marBottom w:val="0"/>
                          <w:divBdr>
                            <w:top w:val="none" w:sz="0" w:space="0" w:color="auto"/>
                            <w:left w:val="none" w:sz="0" w:space="0" w:color="auto"/>
                            <w:bottom w:val="none" w:sz="0" w:space="0" w:color="auto"/>
                            <w:right w:val="none" w:sz="0" w:space="0" w:color="auto"/>
                          </w:divBdr>
                        </w:div>
                      </w:divsChild>
                    </w:div>
                    <w:div w:id="1403798307">
                      <w:marLeft w:val="0"/>
                      <w:marRight w:val="0"/>
                      <w:marTop w:val="0"/>
                      <w:marBottom w:val="0"/>
                      <w:divBdr>
                        <w:top w:val="none" w:sz="0" w:space="0" w:color="auto"/>
                        <w:left w:val="none" w:sz="0" w:space="0" w:color="auto"/>
                        <w:bottom w:val="none" w:sz="0" w:space="0" w:color="auto"/>
                        <w:right w:val="none" w:sz="0" w:space="0" w:color="auto"/>
                      </w:divBdr>
                      <w:divsChild>
                        <w:div w:id="1459912348">
                          <w:marLeft w:val="0"/>
                          <w:marRight w:val="0"/>
                          <w:marTop w:val="0"/>
                          <w:marBottom w:val="0"/>
                          <w:divBdr>
                            <w:top w:val="none" w:sz="0" w:space="0" w:color="auto"/>
                            <w:left w:val="none" w:sz="0" w:space="0" w:color="auto"/>
                            <w:bottom w:val="none" w:sz="0" w:space="0" w:color="auto"/>
                            <w:right w:val="none" w:sz="0" w:space="0" w:color="auto"/>
                          </w:divBdr>
                        </w:div>
                      </w:divsChild>
                    </w:div>
                    <w:div w:id="1539126093">
                      <w:marLeft w:val="0"/>
                      <w:marRight w:val="0"/>
                      <w:marTop w:val="0"/>
                      <w:marBottom w:val="0"/>
                      <w:divBdr>
                        <w:top w:val="none" w:sz="0" w:space="0" w:color="auto"/>
                        <w:left w:val="none" w:sz="0" w:space="0" w:color="auto"/>
                        <w:bottom w:val="none" w:sz="0" w:space="0" w:color="auto"/>
                        <w:right w:val="none" w:sz="0" w:space="0" w:color="auto"/>
                      </w:divBdr>
                      <w:divsChild>
                        <w:div w:id="399594864">
                          <w:marLeft w:val="0"/>
                          <w:marRight w:val="0"/>
                          <w:marTop w:val="0"/>
                          <w:marBottom w:val="0"/>
                          <w:divBdr>
                            <w:top w:val="none" w:sz="0" w:space="0" w:color="auto"/>
                            <w:left w:val="none" w:sz="0" w:space="0" w:color="auto"/>
                            <w:bottom w:val="none" w:sz="0" w:space="0" w:color="auto"/>
                            <w:right w:val="none" w:sz="0" w:space="0" w:color="auto"/>
                          </w:divBdr>
                        </w:div>
                      </w:divsChild>
                    </w:div>
                    <w:div w:id="2132818688">
                      <w:marLeft w:val="0"/>
                      <w:marRight w:val="0"/>
                      <w:marTop w:val="0"/>
                      <w:marBottom w:val="0"/>
                      <w:divBdr>
                        <w:top w:val="none" w:sz="0" w:space="0" w:color="auto"/>
                        <w:left w:val="none" w:sz="0" w:space="0" w:color="auto"/>
                        <w:bottom w:val="none" w:sz="0" w:space="0" w:color="auto"/>
                        <w:right w:val="none" w:sz="0" w:space="0" w:color="auto"/>
                      </w:divBdr>
                      <w:divsChild>
                        <w:div w:id="916864621">
                          <w:marLeft w:val="0"/>
                          <w:marRight w:val="0"/>
                          <w:marTop w:val="0"/>
                          <w:marBottom w:val="0"/>
                          <w:divBdr>
                            <w:top w:val="none" w:sz="0" w:space="0" w:color="auto"/>
                            <w:left w:val="none" w:sz="0" w:space="0" w:color="auto"/>
                            <w:bottom w:val="none" w:sz="0" w:space="0" w:color="auto"/>
                            <w:right w:val="none" w:sz="0" w:space="0" w:color="auto"/>
                          </w:divBdr>
                        </w:div>
                      </w:divsChild>
                    </w:div>
                    <w:div w:id="2139715398">
                      <w:marLeft w:val="0"/>
                      <w:marRight w:val="0"/>
                      <w:marTop w:val="0"/>
                      <w:marBottom w:val="0"/>
                      <w:divBdr>
                        <w:top w:val="none" w:sz="0" w:space="0" w:color="auto"/>
                        <w:left w:val="none" w:sz="0" w:space="0" w:color="auto"/>
                        <w:bottom w:val="none" w:sz="0" w:space="0" w:color="auto"/>
                        <w:right w:val="none" w:sz="0" w:space="0" w:color="auto"/>
                      </w:divBdr>
                      <w:divsChild>
                        <w:div w:id="6014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43146">
              <w:marLeft w:val="0"/>
              <w:marRight w:val="0"/>
              <w:marTop w:val="0"/>
              <w:marBottom w:val="0"/>
              <w:divBdr>
                <w:top w:val="none" w:sz="0" w:space="0" w:color="auto"/>
                <w:left w:val="none" w:sz="0" w:space="0" w:color="auto"/>
                <w:bottom w:val="none" w:sz="0" w:space="0" w:color="auto"/>
                <w:right w:val="none" w:sz="0" w:space="0" w:color="auto"/>
              </w:divBdr>
            </w:div>
          </w:divsChild>
        </w:div>
        <w:div w:id="1035500709">
          <w:marLeft w:val="0"/>
          <w:marRight w:val="0"/>
          <w:marTop w:val="0"/>
          <w:marBottom w:val="0"/>
          <w:divBdr>
            <w:top w:val="none" w:sz="0" w:space="0" w:color="auto"/>
            <w:left w:val="none" w:sz="0" w:space="0" w:color="auto"/>
            <w:bottom w:val="none" w:sz="0" w:space="0" w:color="auto"/>
            <w:right w:val="none" w:sz="0" w:space="0" w:color="auto"/>
          </w:divBdr>
          <w:divsChild>
            <w:div w:id="261694832">
              <w:marLeft w:val="0"/>
              <w:marRight w:val="0"/>
              <w:marTop w:val="0"/>
              <w:marBottom w:val="0"/>
              <w:divBdr>
                <w:top w:val="none" w:sz="0" w:space="0" w:color="auto"/>
                <w:left w:val="none" w:sz="0" w:space="0" w:color="auto"/>
                <w:bottom w:val="none" w:sz="0" w:space="0" w:color="auto"/>
                <w:right w:val="none" w:sz="0" w:space="0" w:color="auto"/>
              </w:divBdr>
            </w:div>
          </w:divsChild>
        </w:div>
        <w:div w:id="1503810466">
          <w:marLeft w:val="0"/>
          <w:marRight w:val="0"/>
          <w:marTop w:val="0"/>
          <w:marBottom w:val="0"/>
          <w:divBdr>
            <w:top w:val="none" w:sz="0" w:space="0" w:color="auto"/>
            <w:left w:val="none" w:sz="0" w:space="0" w:color="auto"/>
            <w:bottom w:val="none" w:sz="0" w:space="0" w:color="auto"/>
            <w:right w:val="none" w:sz="0" w:space="0" w:color="auto"/>
          </w:divBdr>
          <w:divsChild>
            <w:div w:id="2699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8362">
      <w:bodyDiv w:val="1"/>
      <w:marLeft w:val="0"/>
      <w:marRight w:val="0"/>
      <w:marTop w:val="0"/>
      <w:marBottom w:val="0"/>
      <w:divBdr>
        <w:top w:val="none" w:sz="0" w:space="0" w:color="auto"/>
        <w:left w:val="none" w:sz="0" w:space="0" w:color="auto"/>
        <w:bottom w:val="none" w:sz="0" w:space="0" w:color="auto"/>
        <w:right w:val="none" w:sz="0" w:space="0" w:color="auto"/>
      </w:divBdr>
    </w:div>
    <w:div w:id="2104182471">
      <w:bodyDiv w:val="1"/>
      <w:marLeft w:val="0"/>
      <w:marRight w:val="0"/>
      <w:marTop w:val="0"/>
      <w:marBottom w:val="0"/>
      <w:divBdr>
        <w:top w:val="none" w:sz="0" w:space="0" w:color="auto"/>
        <w:left w:val="none" w:sz="0" w:space="0" w:color="auto"/>
        <w:bottom w:val="none" w:sz="0" w:space="0" w:color="auto"/>
        <w:right w:val="none" w:sz="0" w:space="0" w:color="auto"/>
      </w:divBdr>
    </w:div>
    <w:div w:id="2108841426">
      <w:bodyDiv w:val="1"/>
      <w:marLeft w:val="0"/>
      <w:marRight w:val="0"/>
      <w:marTop w:val="0"/>
      <w:marBottom w:val="0"/>
      <w:divBdr>
        <w:top w:val="none" w:sz="0" w:space="0" w:color="auto"/>
        <w:left w:val="none" w:sz="0" w:space="0" w:color="auto"/>
        <w:bottom w:val="none" w:sz="0" w:space="0" w:color="auto"/>
        <w:right w:val="none" w:sz="0" w:space="0" w:color="auto"/>
      </w:divBdr>
      <w:divsChild>
        <w:div w:id="1229876053">
          <w:marLeft w:val="0"/>
          <w:marRight w:val="0"/>
          <w:marTop w:val="0"/>
          <w:marBottom w:val="0"/>
          <w:divBdr>
            <w:top w:val="none" w:sz="0" w:space="0" w:color="auto"/>
            <w:left w:val="none" w:sz="0" w:space="0" w:color="auto"/>
            <w:bottom w:val="none" w:sz="0" w:space="0" w:color="auto"/>
            <w:right w:val="none" w:sz="0" w:space="0" w:color="auto"/>
          </w:divBdr>
          <w:divsChild>
            <w:div w:id="1128490">
              <w:marLeft w:val="0"/>
              <w:marRight w:val="0"/>
              <w:marTop w:val="0"/>
              <w:marBottom w:val="0"/>
              <w:divBdr>
                <w:top w:val="none" w:sz="0" w:space="0" w:color="auto"/>
                <w:left w:val="none" w:sz="0" w:space="0" w:color="auto"/>
                <w:bottom w:val="none" w:sz="0" w:space="0" w:color="auto"/>
                <w:right w:val="none" w:sz="0" w:space="0" w:color="auto"/>
              </w:divBdr>
              <w:divsChild>
                <w:div w:id="1341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317">
          <w:marLeft w:val="0"/>
          <w:marRight w:val="0"/>
          <w:marTop w:val="0"/>
          <w:marBottom w:val="0"/>
          <w:divBdr>
            <w:top w:val="none" w:sz="0" w:space="0" w:color="auto"/>
            <w:left w:val="none" w:sz="0" w:space="0" w:color="auto"/>
            <w:bottom w:val="none" w:sz="0" w:space="0" w:color="auto"/>
            <w:right w:val="none" w:sz="0" w:space="0" w:color="auto"/>
          </w:divBdr>
          <w:divsChild>
            <w:div w:id="2086947721">
              <w:marLeft w:val="0"/>
              <w:marRight w:val="0"/>
              <w:marTop w:val="0"/>
              <w:marBottom w:val="0"/>
              <w:divBdr>
                <w:top w:val="none" w:sz="0" w:space="0" w:color="auto"/>
                <w:left w:val="none" w:sz="0" w:space="0" w:color="auto"/>
                <w:bottom w:val="none" w:sz="0" w:space="0" w:color="auto"/>
                <w:right w:val="none" w:sz="0" w:space="0" w:color="auto"/>
              </w:divBdr>
              <w:divsChild>
                <w:div w:id="8584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1c0ea9d-a990-4718-b3c7-fa88a6f0479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A7323FE3C57C469B1961CDC73D74DA" ma:contentTypeVersion="13" ma:contentTypeDescription="Create a new document." ma:contentTypeScope="" ma:versionID="039996d881c545a511d2559f639c4965">
  <xsd:schema xmlns:xsd="http://www.w3.org/2001/XMLSchema" xmlns:xs="http://www.w3.org/2001/XMLSchema" xmlns:p="http://schemas.microsoft.com/office/2006/metadata/properties" xmlns:ns3="51c0ea9d-a990-4718-b3c7-fa88a6f04796" xmlns:ns4="844eecd2-f2af-4521-99de-02d7e1500aa8" targetNamespace="http://schemas.microsoft.com/office/2006/metadata/properties" ma:root="true" ma:fieldsID="d9af5439f34402d672794d45733b75ac" ns3:_="" ns4:_="">
    <xsd:import namespace="51c0ea9d-a990-4718-b3c7-fa88a6f04796"/>
    <xsd:import namespace="844eecd2-f2af-4521-99de-02d7e1500aa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0ea9d-a990-4718-b3c7-fa88a6f04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eecd2-f2af-4521-99de-02d7e1500a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B0517-A4A7-426D-BCAD-60F1DBA3767B}">
  <ds:schemaRefs>
    <ds:schemaRef ds:uri="http://schemas.microsoft.com/sharepoint/v3/contenttype/forms"/>
  </ds:schemaRefs>
</ds:datastoreItem>
</file>

<file path=customXml/itemProps2.xml><?xml version="1.0" encoding="utf-8"?>
<ds:datastoreItem xmlns:ds="http://schemas.openxmlformats.org/officeDocument/2006/customXml" ds:itemID="{C27B88F3-19BA-4482-9DC6-D7E940CC6EED}">
  <ds:schemaRefs>
    <ds:schemaRef ds:uri="http://schemas.microsoft.com/office/2006/metadata/properties"/>
    <ds:schemaRef ds:uri="http://schemas.microsoft.com/office/infopath/2007/PartnerControls"/>
    <ds:schemaRef ds:uri="51c0ea9d-a990-4718-b3c7-fa88a6f04796"/>
  </ds:schemaRefs>
</ds:datastoreItem>
</file>

<file path=customXml/itemProps3.xml><?xml version="1.0" encoding="utf-8"?>
<ds:datastoreItem xmlns:ds="http://schemas.openxmlformats.org/officeDocument/2006/customXml" ds:itemID="{434F7A09-A4DF-4670-B8A9-E8F6220C3EA8}">
  <ds:schemaRefs>
    <ds:schemaRef ds:uri="http://schemas.openxmlformats.org/officeDocument/2006/bibliography"/>
  </ds:schemaRefs>
</ds:datastoreItem>
</file>

<file path=customXml/itemProps4.xml><?xml version="1.0" encoding="utf-8"?>
<ds:datastoreItem xmlns:ds="http://schemas.openxmlformats.org/officeDocument/2006/customXml" ds:itemID="{CD12454B-BF5B-41D5-BF4C-5544C62E3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0ea9d-a990-4718-b3c7-fa88a6f04796"/>
    <ds:schemaRef ds:uri="844eecd2-f2af-4521-99de-02d7e1500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3030</Words>
  <Characters>18185</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Bartuszek Łukasz</dc:creator>
  <cp:keywords/>
  <dc:description/>
  <cp:lastModifiedBy>Machaj Maciej</cp:lastModifiedBy>
  <cp:revision>5</cp:revision>
  <dcterms:created xsi:type="dcterms:W3CDTF">2025-01-31T15:41:00Z</dcterms:created>
  <dcterms:modified xsi:type="dcterms:W3CDTF">2025-02-06T13:26:00Z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0x010100F1A7323FE3C57C469B1961CDC73D74DA</vt:lpwstr>
  </property>
</Properties>
</file>